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CC" w:rsidRDefault="007253CC" w:rsidP="007253CC">
      <w:pPr>
        <w:ind w:left="5102"/>
        <w:rPr>
          <w:sz w:val="22"/>
          <w:szCs w:val="22"/>
        </w:rPr>
      </w:pPr>
      <w:bookmarkStart w:id="0" w:name="_GoBack"/>
      <w:bookmarkEnd w:id="0"/>
      <w:r w:rsidRPr="00D141D3">
        <w:rPr>
          <w:sz w:val="22"/>
          <w:szCs w:val="22"/>
        </w:rPr>
        <w:t xml:space="preserve">VPS priemonės „NVO socialinio verslo kūrimas ir plėtra (kai socialinio verslo iniciatorius – NVO)“ </w:t>
      </w:r>
    </w:p>
    <w:p w:rsidR="007253CC" w:rsidRPr="00147035" w:rsidRDefault="007253CC" w:rsidP="007253CC">
      <w:pPr>
        <w:ind w:left="5102"/>
        <w:rPr>
          <w:sz w:val="22"/>
          <w:szCs w:val="22"/>
        </w:rPr>
      </w:pPr>
      <w:r w:rsidRPr="00D141D3">
        <w:rPr>
          <w:sz w:val="22"/>
          <w:szCs w:val="22"/>
        </w:rPr>
        <w:t xml:space="preserve">LEADER-19.2.-SAVA-1 </w:t>
      </w:r>
    </w:p>
    <w:p w:rsidR="007253CC" w:rsidRPr="00147035" w:rsidRDefault="007253CC" w:rsidP="007253CC">
      <w:pPr>
        <w:ind w:left="3600" w:firstLine="720"/>
        <w:jc w:val="center"/>
        <w:rPr>
          <w:sz w:val="22"/>
          <w:szCs w:val="22"/>
        </w:rPr>
      </w:pPr>
      <w:r>
        <w:rPr>
          <w:sz w:val="22"/>
          <w:szCs w:val="22"/>
        </w:rPr>
        <w:t xml:space="preserve">          </w:t>
      </w:r>
      <w:r w:rsidRPr="00147035">
        <w:rPr>
          <w:sz w:val="22"/>
          <w:szCs w:val="22"/>
        </w:rPr>
        <w:t>Vietos projektu finansavimo sąlygų aprašo</w:t>
      </w:r>
    </w:p>
    <w:p w:rsidR="00DA128F" w:rsidRPr="007253CC" w:rsidRDefault="007253CC">
      <w:pPr>
        <w:ind w:left="5102"/>
        <w:rPr>
          <w:sz w:val="22"/>
          <w:szCs w:val="22"/>
        </w:rPr>
      </w:pPr>
      <w:r w:rsidRPr="007253CC">
        <w:rPr>
          <w:sz w:val="22"/>
          <w:szCs w:val="22"/>
        </w:rPr>
        <w:t>2</w:t>
      </w:r>
      <w:r w:rsidR="009E6E69" w:rsidRPr="007253CC">
        <w:rPr>
          <w:sz w:val="22"/>
          <w:szCs w:val="22"/>
        </w:rPr>
        <w:t xml:space="preserve"> priedas</w:t>
      </w:r>
    </w:p>
    <w:p w:rsidR="00DA128F" w:rsidRDefault="00DA128F">
      <w:pPr>
        <w:ind w:left="5102"/>
        <w:rPr>
          <w:sz w:val="22"/>
          <w:szCs w:val="22"/>
        </w:rPr>
      </w:pPr>
    </w:p>
    <w:p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DA128F" w:rsidRDefault="00DA128F">
      <w:pPr>
        <w:tabs>
          <w:tab w:val="left" w:pos="3555"/>
        </w:tabs>
        <w:jc w:val="center"/>
        <w:rPr>
          <w:rFonts w:eastAsia="Calibri"/>
          <w:b/>
          <w:sz w:val="22"/>
          <w:szCs w:val="22"/>
        </w:rPr>
      </w:pPr>
    </w:p>
    <w:p w:rsidR="00DA128F" w:rsidRDefault="009E6E69">
      <w:pPr>
        <w:jc w:val="center"/>
        <w:rPr>
          <w:b/>
          <w:sz w:val="22"/>
          <w:szCs w:val="22"/>
          <w:lang w:eastAsia="lt-LT"/>
        </w:rPr>
      </w:pPr>
      <w:r>
        <w:rPr>
          <w:b/>
          <w:sz w:val="22"/>
          <w:szCs w:val="22"/>
          <w:lang w:eastAsia="lt-LT"/>
        </w:rPr>
        <w:t>VERSLO PLANAS</w:t>
      </w:r>
    </w:p>
    <w:p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rsidP="00DC3DEF">
            <w:pPr>
              <w:tabs>
                <w:tab w:val="left" w:pos="3555"/>
              </w:tabs>
              <w:jc w:val="center"/>
              <w:rPr>
                <w:rFonts w:eastAsia="Calibri"/>
                <w:i/>
                <w:sz w:val="22"/>
                <w:szCs w:val="22"/>
              </w:rPr>
            </w:pPr>
            <w:r>
              <w:rPr>
                <w:b/>
                <w:sz w:val="22"/>
                <w:szCs w:val="22"/>
                <w:lang w:eastAsia="lt-LT"/>
              </w:rPr>
              <w:t xml:space="preserve">TEIKIAMAS PAGAL </w:t>
            </w:r>
            <w:r w:rsidR="00DC3DEF" w:rsidRPr="00DC3DEF">
              <w:rPr>
                <w:b/>
                <w:caps/>
                <w:szCs w:val="24"/>
              </w:rPr>
              <w:t xml:space="preserve">Kretingos rajono kaimo plėtros asociacijos 2016-2023 vietos plėtros strategijOS </w:t>
            </w:r>
            <w:r w:rsidR="002E6A94">
              <w:rPr>
                <w:b/>
                <w:caps/>
                <w:szCs w:val="24"/>
              </w:rPr>
              <w:t xml:space="preserve">PRIEMONĘ </w:t>
            </w:r>
            <w:r w:rsidR="002E6A94" w:rsidRPr="002E6A94">
              <w:rPr>
                <w:b/>
                <w:caps/>
                <w:sz w:val="22"/>
                <w:szCs w:val="22"/>
              </w:rPr>
              <w:t>„NVO socialinio verslo kūrimas ir plėtra (kai socialinio verslo iniciatorius – NVO)“ LEADER-19.2.-SAVA-1</w:t>
            </w:r>
          </w:p>
        </w:tc>
      </w:tr>
    </w:tbl>
    <w:p w:rsidR="00DA128F" w:rsidRDefault="00DA128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verslo plano parengimo vietą</w:t>
            </w:r>
          </w:p>
        </w:tc>
      </w:tr>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verslo plano parengimo metus</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color w:val="000000"/>
                <w:sz w:val="22"/>
                <w:szCs w:val="22"/>
              </w:rPr>
            </w:pPr>
            <w:r>
              <w:rPr>
                <w:b/>
                <w:color w:val="000000"/>
                <w:sz w:val="22"/>
                <w:szCs w:val="22"/>
                <w:lang w:eastAsia="lt-LT"/>
              </w:rPr>
              <w:t>BENDROJI INFORMACIJA</w:t>
            </w:r>
          </w:p>
        </w:tc>
      </w:tr>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Informacija apie planuojamo verslo rūšį</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sz w:val="22"/>
                <w:szCs w:val="22"/>
                <w:lang w:eastAsia="lt-LT"/>
              </w:rPr>
            </w:pPr>
            <w:r>
              <w:rPr>
                <w:sz w:val="22"/>
                <w:szCs w:val="22"/>
              </w:rPr>
              <w:t>□</w:t>
            </w:r>
            <w:r>
              <w:rPr>
                <w:sz w:val="22"/>
                <w:szCs w:val="22"/>
                <w:lang w:eastAsia="lt-LT"/>
              </w:rPr>
              <w:t xml:space="preserve"> – NVO verslas (išskyrus bendruomeninį);</w:t>
            </w:r>
          </w:p>
          <w:p w:rsidR="00DA128F" w:rsidRDefault="009E6E69">
            <w:pPr>
              <w:tabs>
                <w:tab w:val="left" w:pos="3555"/>
              </w:tabs>
              <w:rPr>
                <w:sz w:val="22"/>
                <w:szCs w:val="22"/>
                <w:lang w:eastAsia="lt-LT"/>
              </w:rPr>
            </w:pPr>
            <w:r>
              <w:rPr>
                <w:sz w:val="22"/>
                <w:szCs w:val="22"/>
              </w:rPr>
              <w:t>□</w:t>
            </w:r>
            <w:r>
              <w:rPr>
                <w:sz w:val="22"/>
                <w:szCs w:val="22"/>
                <w:lang w:eastAsia="lt-LT"/>
              </w:rPr>
              <w:t xml:space="preserve"> – bendruomeninis verslas;</w:t>
            </w:r>
          </w:p>
          <w:p w:rsidR="00DA128F" w:rsidRDefault="009E6E6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DA128F" w:rsidRDefault="009E6E6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DA128F" w:rsidRDefault="009E6E69">
            <w:pPr>
              <w:tabs>
                <w:tab w:val="left" w:pos="3555"/>
              </w:tabs>
              <w:rPr>
                <w:rFonts w:eastAsia="Calibri"/>
                <w:sz w:val="22"/>
                <w:szCs w:val="22"/>
              </w:rPr>
            </w:pPr>
            <w:r>
              <w:rPr>
                <w:sz w:val="22"/>
                <w:szCs w:val="22"/>
              </w:rPr>
              <w:t>□</w:t>
            </w:r>
            <w:r>
              <w:rPr>
                <w:sz w:val="22"/>
                <w:szCs w:val="22"/>
                <w:lang w:eastAsia="lt-LT"/>
              </w:rPr>
              <w:t xml:space="preserve"> – verslo plėtra. </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rPr>
              <w:t>□</w:t>
            </w:r>
            <w:r>
              <w:rPr>
                <w:sz w:val="22"/>
                <w:szCs w:val="22"/>
                <w:lang w:eastAsia="lt-LT"/>
              </w:rPr>
              <w:t xml:space="preserve"> – ne žemės ūkio verslas;</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DA128F" w:rsidRDefault="009E6E69">
            <w:pPr>
              <w:tabs>
                <w:tab w:val="left" w:pos="3555"/>
              </w:tabs>
              <w:rPr>
                <w:sz w:val="22"/>
                <w:szCs w:val="22"/>
                <w:lang w:eastAsia="lt-LT"/>
              </w:rPr>
            </w:pPr>
            <w:r>
              <w:rPr>
                <w:sz w:val="22"/>
                <w:szCs w:val="22"/>
              </w:rPr>
              <w:t>□</w:t>
            </w:r>
            <w:r>
              <w:rPr>
                <w:sz w:val="22"/>
                <w:szCs w:val="22"/>
                <w:lang w:eastAsia="lt-LT"/>
              </w:rPr>
              <w:t xml:space="preserve"> – paslaugų teikimas;</w:t>
            </w:r>
          </w:p>
          <w:p w:rsidR="00DA128F" w:rsidRDefault="009E6E6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DA128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Planuojamo verslo rūšis pagal ekonominės veiklos rūšį</w:t>
            </w:r>
          </w:p>
          <w:p w:rsidR="00DA128F" w:rsidRDefault="009E6E6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jc w:val="both"/>
              <w:rPr>
                <w:rFonts w:eastAsia="Calibri"/>
                <w:sz w:val="22"/>
                <w:szCs w:val="22"/>
              </w:rPr>
            </w:pPr>
            <w:r>
              <w:rPr>
                <w:sz w:val="22"/>
                <w:szCs w:val="22"/>
                <w:lang w:eastAsia="lt-LT"/>
              </w:rPr>
              <w:t>Planuojamo socialinio verslo modelis</w:t>
            </w:r>
          </w:p>
          <w:p w:rsidR="00DA128F" w:rsidRDefault="009E6E69">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DA128F" w:rsidRDefault="009E6E69">
            <w:pPr>
              <w:tabs>
                <w:tab w:val="left" w:pos="3555"/>
              </w:tabs>
              <w:rPr>
                <w:sz w:val="22"/>
                <w:szCs w:val="22"/>
                <w:lang w:eastAsia="lt-LT"/>
              </w:rPr>
            </w:pPr>
            <w:r>
              <w:rPr>
                <w:sz w:val="22"/>
                <w:szCs w:val="22"/>
              </w:rPr>
              <w:t>□</w:t>
            </w:r>
            <w:r>
              <w:rPr>
                <w:sz w:val="22"/>
                <w:szCs w:val="22"/>
                <w:lang w:eastAsia="lt-LT"/>
              </w:rPr>
              <w:t xml:space="preserve"> – integruotas;</w:t>
            </w:r>
          </w:p>
          <w:p w:rsidR="00DA128F" w:rsidRDefault="009E6E6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Bendra informacija apie verslo idėją</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lastRenderedPageBreak/>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b/>
                <w:sz w:val="22"/>
                <w:szCs w:val="22"/>
                <w:lang w:eastAsia="lt-LT"/>
              </w:rPr>
              <w:t xml:space="preserve">Verslo idėjos aprašymas </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Planuojamos socialinės veiklos apibūdinimas</w:t>
            </w:r>
          </w:p>
          <w:p w:rsidR="00DA128F" w:rsidRDefault="009E6E6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i/>
                <w:sz w:val="22"/>
                <w:szCs w:val="22"/>
              </w:rPr>
            </w:pPr>
          </w:p>
        </w:tc>
      </w:tr>
      <w:tr w:rsidR="00DA128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rPr>
              <w:t>□</w:t>
            </w:r>
            <w:r>
              <w:rPr>
                <w:sz w:val="22"/>
                <w:szCs w:val="22"/>
                <w:lang w:eastAsia="lt-LT"/>
              </w:rPr>
              <w:t xml:space="preserve"> – VVG teritorijos dalis;</w:t>
            </w:r>
          </w:p>
          <w:p w:rsidR="00DA128F" w:rsidRDefault="009E6E69">
            <w:pPr>
              <w:tabs>
                <w:tab w:val="left" w:pos="3555"/>
              </w:tabs>
              <w:rPr>
                <w:sz w:val="22"/>
                <w:szCs w:val="22"/>
                <w:lang w:eastAsia="lt-LT"/>
              </w:rPr>
            </w:pPr>
            <w:r>
              <w:rPr>
                <w:sz w:val="22"/>
                <w:szCs w:val="22"/>
              </w:rPr>
              <w:t>□</w:t>
            </w:r>
            <w:r>
              <w:rPr>
                <w:sz w:val="22"/>
                <w:szCs w:val="22"/>
                <w:lang w:eastAsia="lt-LT"/>
              </w:rPr>
              <w:t xml:space="preserve"> – visa VVG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DA128F" w:rsidRDefault="009E6E69">
            <w:pPr>
              <w:tabs>
                <w:tab w:val="left" w:pos="3555"/>
              </w:tabs>
              <w:rPr>
                <w:sz w:val="22"/>
                <w:szCs w:val="22"/>
                <w:lang w:eastAsia="lt-LT"/>
              </w:rPr>
            </w:pPr>
            <w:r>
              <w:rPr>
                <w:sz w:val="22"/>
                <w:szCs w:val="22"/>
              </w:rPr>
              <w:t>□</w:t>
            </w:r>
            <w:r>
              <w:rPr>
                <w:sz w:val="22"/>
                <w:szCs w:val="22"/>
                <w:lang w:eastAsia="lt-LT"/>
              </w:rPr>
              <w:t xml:space="preserve"> – visa Lietuvos Respublikos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dalis ES teritorijos;</w:t>
            </w:r>
          </w:p>
          <w:p w:rsidR="00DA128F" w:rsidRDefault="009E6E69">
            <w:pPr>
              <w:tabs>
                <w:tab w:val="left" w:pos="3555"/>
              </w:tabs>
              <w:rPr>
                <w:sz w:val="22"/>
                <w:szCs w:val="22"/>
                <w:lang w:eastAsia="lt-LT"/>
              </w:rPr>
            </w:pPr>
            <w:r>
              <w:rPr>
                <w:sz w:val="22"/>
                <w:szCs w:val="22"/>
              </w:rPr>
              <w:t>□</w:t>
            </w:r>
            <w:r>
              <w:rPr>
                <w:sz w:val="22"/>
                <w:szCs w:val="22"/>
                <w:lang w:eastAsia="lt-LT"/>
              </w:rPr>
              <w:t xml:space="preserve"> – visa ES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kita: [...&gt; </w:t>
            </w:r>
          </w:p>
          <w:p w:rsidR="00DA128F" w:rsidRDefault="009E6E6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DA128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Informacija apie pareiškėją – ūkio subjektą</w:t>
            </w:r>
          </w:p>
        </w:tc>
      </w:tr>
      <w:tr w:rsidR="00DA128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lang w:eastAsia="lt-LT"/>
              </w:rPr>
            </w:pPr>
            <w:r>
              <w:rPr>
                <w:sz w:val="22"/>
                <w:szCs w:val="22"/>
              </w:rPr>
              <w:t>□</w:t>
            </w:r>
            <w:r>
              <w:rPr>
                <w:sz w:val="22"/>
                <w:szCs w:val="22"/>
                <w:lang w:eastAsia="lt-LT"/>
              </w:rPr>
              <w:t xml:space="preserve"> – asociacija;</w:t>
            </w:r>
          </w:p>
          <w:p w:rsidR="00DA128F" w:rsidRDefault="009E6E69">
            <w:pPr>
              <w:rPr>
                <w:sz w:val="22"/>
                <w:szCs w:val="22"/>
                <w:lang w:eastAsia="lt-LT"/>
              </w:rPr>
            </w:pPr>
            <w:r>
              <w:rPr>
                <w:sz w:val="22"/>
                <w:szCs w:val="22"/>
              </w:rPr>
              <w:t>□</w:t>
            </w:r>
            <w:r>
              <w:rPr>
                <w:sz w:val="22"/>
                <w:szCs w:val="22"/>
                <w:lang w:eastAsia="lt-LT"/>
              </w:rPr>
              <w:t xml:space="preserve"> – viešoji įstaiga;</w:t>
            </w:r>
          </w:p>
          <w:p w:rsidR="00DA128F" w:rsidRDefault="009E6E69">
            <w:pPr>
              <w:rPr>
                <w:sz w:val="22"/>
                <w:szCs w:val="22"/>
                <w:lang w:eastAsia="lt-LT"/>
              </w:rPr>
            </w:pPr>
            <w:r>
              <w:rPr>
                <w:sz w:val="22"/>
                <w:szCs w:val="22"/>
              </w:rPr>
              <w:t>□</w:t>
            </w:r>
            <w:r>
              <w:rPr>
                <w:sz w:val="22"/>
                <w:szCs w:val="22"/>
                <w:lang w:eastAsia="lt-LT"/>
              </w:rPr>
              <w:t xml:space="preserve"> – labdaros ir paramos fondas;</w:t>
            </w:r>
          </w:p>
          <w:p w:rsidR="00DA128F" w:rsidRDefault="009E6E69">
            <w:pPr>
              <w:rPr>
                <w:rFonts w:eastAsia="Calibri"/>
                <w:b/>
                <w:sz w:val="22"/>
                <w:szCs w:val="22"/>
              </w:rPr>
            </w:pPr>
            <w:r>
              <w:rPr>
                <w:sz w:val="22"/>
                <w:szCs w:val="22"/>
              </w:rPr>
              <w:t>□</w:t>
            </w:r>
            <w:r>
              <w:rPr>
                <w:sz w:val="22"/>
                <w:szCs w:val="22"/>
                <w:lang w:eastAsia="lt-LT"/>
              </w:rPr>
              <w:t xml:space="preserve"> – kita [...&gt;.</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DA128F" w:rsidRDefault="009E6E69">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DA128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both"/>
              <w:rPr>
                <w:rFonts w:eastAsia="Calibri"/>
                <w:sz w:val="22"/>
                <w:szCs w:val="22"/>
              </w:rPr>
            </w:pPr>
            <w:r>
              <w:rPr>
                <w:sz w:val="22"/>
                <w:szCs w:val="22"/>
                <w:lang w:eastAsia="lt-LT"/>
              </w:rPr>
              <w:t>Pareiškėjas – ūkio subjektas pagal dydį:</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DA128F" w:rsidRDefault="009E6E69">
            <w:pPr>
              <w:tabs>
                <w:tab w:val="left" w:pos="3555"/>
              </w:tabs>
              <w:jc w:val="both"/>
              <w:rPr>
                <w:b/>
                <w:sz w:val="22"/>
                <w:szCs w:val="22"/>
                <w:lang w:eastAsia="lt-LT"/>
              </w:rPr>
            </w:pPr>
            <w:r>
              <w:rPr>
                <w:b/>
                <w:sz w:val="22"/>
                <w:szCs w:val="22"/>
                <w:lang w:eastAsia="lt-LT"/>
              </w:rPr>
              <w:t xml:space="preserve">Pagrindimas: </w:t>
            </w:r>
          </w:p>
          <w:p w:rsidR="00DA128F" w:rsidRDefault="009E6E69">
            <w:pPr>
              <w:tabs>
                <w:tab w:val="left" w:pos="3555"/>
              </w:tabs>
              <w:jc w:val="both"/>
              <w:rPr>
                <w:sz w:val="22"/>
                <w:szCs w:val="22"/>
                <w:lang w:eastAsia="lt-LT"/>
              </w:rPr>
            </w:pPr>
            <w:r>
              <w:rPr>
                <w:sz w:val="22"/>
                <w:szCs w:val="22"/>
                <w:lang w:eastAsia="lt-LT"/>
              </w:rPr>
              <w:t>[...&gt; – vidutinis sąrašinis metinis darbuotojų skaičius ataskaitiniais metais;</w:t>
            </w:r>
          </w:p>
          <w:p w:rsidR="00DA128F" w:rsidRDefault="009E6E6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DA128F" w:rsidRDefault="009E6E6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DA128F" w:rsidRDefault="009E6E69">
            <w:pPr>
              <w:tabs>
                <w:tab w:val="left" w:pos="3555"/>
              </w:tabs>
              <w:jc w:val="both"/>
              <w:rPr>
                <w:b/>
                <w:sz w:val="22"/>
                <w:szCs w:val="22"/>
                <w:lang w:eastAsia="lt-LT"/>
              </w:rPr>
            </w:pPr>
            <w:r>
              <w:rPr>
                <w:b/>
                <w:sz w:val="22"/>
                <w:szCs w:val="22"/>
                <w:lang w:eastAsia="lt-LT"/>
              </w:rPr>
              <w:t>Pagrindimas pagal susijusius ūkio subjektus:</w:t>
            </w:r>
          </w:p>
          <w:p w:rsidR="00DA128F" w:rsidRDefault="009E6E69">
            <w:pPr>
              <w:tabs>
                <w:tab w:val="left" w:pos="3555"/>
              </w:tabs>
              <w:jc w:val="both"/>
              <w:rPr>
                <w:sz w:val="22"/>
                <w:szCs w:val="22"/>
                <w:lang w:eastAsia="lt-LT"/>
              </w:rPr>
            </w:pPr>
            <w:r>
              <w:rPr>
                <w:sz w:val="22"/>
                <w:szCs w:val="22"/>
                <w:lang w:eastAsia="lt-LT"/>
              </w:rPr>
              <w:t xml:space="preserve">1. Informacija apie pareiškėją: </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2. Informacija apie pirmą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3. Informacija apie antrą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vidutinės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4. Informacija apie n-tąjį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rFonts w:eastAsia="Calibri"/>
                <w:sz w:val="22"/>
                <w:szCs w:val="22"/>
              </w:rPr>
            </w:pPr>
            <w:r>
              <w:rPr>
                <w:sz w:val="22"/>
                <w:szCs w:val="22"/>
                <w:lang w:eastAsia="lt-LT"/>
              </w:rPr>
              <w:t xml:space="preserve">[...&gt; – EVRK kodai, pagal kuriuos vykdo veiklą. </w:t>
            </w:r>
          </w:p>
        </w:tc>
      </w:tr>
      <w:tr w:rsidR="00DA128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sz w:val="22"/>
                <w:szCs w:val="22"/>
                <w:lang w:eastAsia="lt-LT"/>
              </w:rPr>
              <w:t>Pareiškėjas – ūkio subjektas pagal ES ir valstybės paramos panaudojimą:</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DA128F" w:rsidRDefault="009E6E69">
            <w:pPr>
              <w:tabs>
                <w:tab w:val="left" w:pos="3555"/>
              </w:tabs>
              <w:jc w:val="both"/>
              <w:rPr>
                <w:sz w:val="22"/>
                <w:szCs w:val="22"/>
                <w:lang w:eastAsia="lt-LT"/>
              </w:rPr>
            </w:pPr>
            <w:r>
              <w:rPr>
                <w:sz w:val="22"/>
                <w:szCs w:val="22"/>
                <w:lang w:eastAsia="lt-LT"/>
              </w:rPr>
              <w:t>1. paramos skyrimo data;</w:t>
            </w:r>
          </w:p>
          <w:p w:rsidR="00DA128F" w:rsidRDefault="009E6E69">
            <w:pPr>
              <w:tabs>
                <w:tab w:val="left" w:pos="3555"/>
              </w:tabs>
              <w:jc w:val="both"/>
              <w:rPr>
                <w:sz w:val="22"/>
                <w:szCs w:val="22"/>
                <w:lang w:eastAsia="lt-LT"/>
              </w:rPr>
            </w:pPr>
            <w:r>
              <w:rPr>
                <w:sz w:val="22"/>
                <w:szCs w:val="22"/>
                <w:lang w:eastAsia="lt-LT"/>
              </w:rPr>
              <w:t>2. paramą suteikusio juridinio asmens pavadinimas;</w:t>
            </w:r>
          </w:p>
          <w:p w:rsidR="00DA128F" w:rsidRDefault="009E6E69">
            <w:pPr>
              <w:tabs>
                <w:tab w:val="left" w:pos="3555"/>
              </w:tabs>
              <w:jc w:val="both"/>
              <w:rPr>
                <w:sz w:val="22"/>
                <w:szCs w:val="22"/>
                <w:lang w:eastAsia="lt-LT"/>
              </w:rPr>
            </w:pPr>
            <w:r>
              <w:rPr>
                <w:sz w:val="22"/>
                <w:szCs w:val="22"/>
                <w:lang w:eastAsia="lt-LT"/>
              </w:rPr>
              <w:t>3. skirtos paramos suma (Eur);</w:t>
            </w:r>
          </w:p>
          <w:p w:rsidR="00DA128F" w:rsidRDefault="009E6E6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DA128F" w:rsidRDefault="009E6E69">
            <w:pPr>
              <w:tabs>
                <w:tab w:val="left" w:pos="3555"/>
              </w:tabs>
              <w:jc w:val="both"/>
              <w:rPr>
                <w:rFonts w:eastAsia="Calibri"/>
                <w:sz w:val="22"/>
                <w:szCs w:val="22"/>
              </w:rPr>
            </w:pPr>
            <w:r>
              <w:rPr>
                <w:sz w:val="22"/>
                <w:szCs w:val="22"/>
                <w:lang w:eastAsia="lt-LT"/>
              </w:rPr>
              <w:t>5. programos ir priemonės pavadinimas.</w:t>
            </w:r>
          </w:p>
        </w:tc>
      </w:tr>
      <w:tr w:rsidR="00DA128F">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DA128F" w:rsidRDefault="009E6E69">
            <w:pPr>
              <w:tabs>
                <w:tab w:val="left" w:pos="3555"/>
              </w:tabs>
              <w:jc w:val="both"/>
              <w:rPr>
                <w:sz w:val="22"/>
                <w:szCs w:val="22"/>
                <w:lang w:eastAsia="lt-LT"/>
              </w:rPr>
            </w:pPr>
            <w:r>
              <w:rPr>
                <w:sz w:val="22"/>
                <w:szCs w:val="22"/>
                <w:lang w:eastAsia="lt-LT"/>
              </w:rPr>
              <w:t>1. paramos skyrimo data;</w:t>
            </w:r>
          </w:p>
          <w:p w:rsidR="00DA128F" w:rsidRDefault="009E6E69">
            <w:pPr>
              <w:tabs>
                <w:tab w:val="left" w:pos="3555"/>
              </w:tabs>
              <w:jc w:val="both"/>
              <w:rPr>
                <w:sz w:val="22"/>
                <w:szCs w:val="22"/>
                <w:lang w:eastAsia="lt-LT"/>
              </w:rPr>
            </w:pPr>
            <w:r>
              <w:rPr>
                <w:sz w:val="22"/>
                <w:szCs w:val="22"/>
                <w:lang w:eastAsia="lt-LT"/>
              </w:rPr>
              <w:t>2. paramą suteikusio juridinio asmens pavadinimas;</w:t>
            </w:r>
          </w:p>
          <w:p w:rsidR="00DA128F" w:rsidRDefault="009E6E69">
            <w:pPr>
              <w:tabs>
                <w:tab w:val="left" w:pos="3555"/>
              </w:tabs>
              <w:jc w:val="both"/>
              <w:rPr>
                <w:sz w:val="22"/>
                <w:szCs w:val="22"/>
                <w:lang w:eastAsia="lt-LT"/>
              </w:rPr>
            </w:pPr>
            <w:r>
              <w:rPr>
                <w:sz w:val="22"/>
                <w:szCs w:val="22"/>
                <w:lang w:eastAsia="lt-LT"/>
              </w:rPr>
              <w:t>3. paramą gavusio ūkio subjekto pavadinimas arba vardas ir pavardė;</w:t>
            </w:r>
          </w:p>
          <w:p w:rsidR="00DA128F" w:rsidRDefault="009E6E69">
            <w:pPr>
              <w:tabs>
                <w:tab w:val="left" w:pos="3555"/>
              </w:tabs>
              <w:jc w:val="both"/>
              <w:rPr>
                <w:sz w:val="22"/>
                <w:szCs w:val="22"/>
                <w:lang w:eastAsia="lt-LT"/>
              </w:rPr>
            </w:pPr>
            <w:r>
              <w:rPr>
                <w:sz w:val="22"/>
                <w:szCs w:val="22"/>
                <w:lang w:eastAsia="lt-LT"/>
              </w:rPr>
              <w:t>4. skirtos paramos suma (Eur);</w:t>
            </w:r>
          </w:p>
          <w:p w:rsidR="00DA128F" w:rsidRDefault="009E6E6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DA128F" w:rsidRDefault="009E6E69">
            <w:pPr>
              <w:tabs>
                <w:tab w:val="left" w:pos="3555"/>
              </w:tabs>
              <w:jc w:val="both"/>
              <w:rPr>
                <w:rFonts w:eastAsia="Calibri"/>
                <w:b/>
                <w:sz w:val="22"/>
                <w:szCs w:val="22"/>
              </w:rPr>
            </w:pPr>
            <w:r>
              <w:rPr>
                <w:sz w:val="22"/>
                <w:szCs w:val="22"/>
                <w:lang w:eastAsia="lt-LT"/>
              </w:rPr>
              <w:t>6. programos ir priemonės pavadinimas.</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DA128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lastRenderedPageBreak/>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both"/>
              <w:rPr>
                <w:b/>
                <w:sz w:val="22"/>
                <w:szCs w:val="22"/>
                <w:lang w:eastAsia="lt-LT"/>
              </w:rPr>
            </w:pPr>
            <w:r>
              <w:rPr>
                <w:b/>
                <w:sz w:val="22"/>
                <w:szCs w:val="22"/>
                <w:lang w:eastAsia="lt-LT"/>
              </w:rPr>
              <w:t xml:space="preserve">Darbuotojai </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DA128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Nurodomi pareigybių pavadinimai.</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Turtas</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Infrastruktūra</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lastRenderedPageBreak/>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Verslo aplinka</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b/>
                <w:sz w:val="22"/>
                <w:szCs w:val="22"/>
                <w:lang w:eastAsia="lt-LT"/>
              </w:rPr>
              <w:t>Išorės situacija – rinkos analizė</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DA128F" w:rsidRDefault="009E6E6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DA128F" w:rsidRDefault="00DA128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DA128F" w:rsidRDefault="009E6E6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DA128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RINKODARA – IKI KONTROLĖS LAIKOTARPIO PABAIGOS TAIKOMOS PRIEMONĖS</w:t>
            </w:r>
          </w:p>
          <w:p w:rsidR="00DA128F" w:rsidRDefault="009E6E6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vieta rinkoje</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kainodara</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both"/>
              <w:rPr>
                <w:rFonts w:eastAsia="Calibri"/>
                <w:sz w:val="22"/>
                <w:szCs w:val="22"/>
              </w:rPr>
            </w:pP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DA128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DA128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DA128F" w:rsidRDefault="00DA128F">
      <w:pPr>
        <w:ind w:firstLine="720"/>
        <w:rPr>
          <w:rFonts w:eastAsia="Calibri"/>
          <w:sz w:val="22"/>
          <w:szCs w:val="22"/>
        </w:rPr>
      </w:pPr>
    </w:p>
    <w:p w:rsidR="00647227" w:rsidRDefault="00647227">
      <w:pPr>
        <w:ind w:firstLine="720"/>
        <w:rPr>
          <w:rFonts w:eastAsia="Calibri"/>
          <w:sz w:val="22"/>
          <w:szCs w:val="22"/>
        </w:rPr>
        <w:sectPr w:rsidR="00647227" w:rsidSect="009E6E6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pPr>
    </w:p>
    <w:p w:rsidR="00647227" w:rsidRDefault="00647227">
      <w:pPr>
        <w:ind w:firstLine="720"/>
        <w:rPr>
          <w:rFonts w:eastAsia="Calibri"/>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939"/>
        <w:gridCol w:w="12"/>
        <w:gridCol w:w="12"/>
        <w:gridCol w:w="1674"/>
        <w:gridCol w:w="13"/>
        <w:gridCol w:w="14"/>
        <w:gridCol w:w="1687"/>
        <w:gridCol w:w="14"/>
        <w:gridCol w:w="1405"/>
        <w:gridCol w:w="9"/>
        <w:gridCol w:w="1414"/>
        <w:gridCol w:w="1285"/>
        <w:gridCol w:w="1557"/>
      </w:tblGrid>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rPr>
                <w:rFonts w:eastAsia="Calibri"/>
                <w:sz w:val="22"/>
                <w:szCs w:val="22"/>
                <w:lang w:eastAsia="lt-LT"/>
              </w:rPr>
            </w:pPr>
            <w:r>
              <w:rPr>
                <w:b/>
                <w:sz w:val="22"/>
                <w:szCs w:val="22"/>
                <w:lang w:eastAsia="lt-LT"/>
              </w:rPr>
              <w:t>4.</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w:t>
            </w:r>
          </w:p>
        </w:tc>
        <w:tc>
          <w:tcPr>
            <w:tcW w:w="4939"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II</w:t>
            </w:r>
          </w:p>
        </w:tc>
        <w:tc>
          <w:tcPr>
            <w:tcW w:w="1698"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714"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w:t>
            </w:r>
          </w:p>
        </w:tc>
        <w:tc>
          <w:tcPr>
            <w:tcW w:w="141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w:t>
            </w:r>
          </w:p>
        </w:tc>
        <w:tc>
          <w:tcPr>
            <w:tcW w:w="1423"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w:t>
            </w:r>
          </w:p>
        </w:tc>
        <w:tc>
          <w:tcPr>
            <w:tcW w:w="1285"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VII</w:t>
            </w:r>
          </w:p>
        </w:tc>
        <w:tc>
          <w:tcPr>
            <w:tcW w:w="1557"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VIII</w:t>
            </w:r>
          </w:p>
        </w:tc>
      </w:tr>
      <w:tr w:rsidR="00647227" w:rsidTr="00993BB5">
        <w:tc>
          <w:tcPr>
            <w:tcW w:w="95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Eil. Nr.</w:t>
            </w:r>
          </w:p>
        </w:tc>
        <w:tc>
          <w:tcPr>
            <w:tcW w:w="493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Reikšmės</w:t>
            </w:r>
          </w:p>
        </w:tc>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w:t>
            </w:r>
          </w:p>
          <w:p w:rsidR="00DA128F" w:rsidRDefault="009E6E69" w:rsidP="00647227">
            <w:pPr>
              <w:jc w:val="center"/>
              <w:rPr>
                <w:rFonts w:eastAsia="Calibri"/>
                <w:sz w:val="22"/>
                <w:szCs w:val="22"/>
                <w:lang w:eastAsia="lt-LT"/>
              </w:rPr>
            </w:pPr>
            <w:r>
              <w:rPr>
                <w:b/>
                <w:sz w:val="22"/>
                <w:szCs w:val="22"/>
                <w:lang w:eastAsia="lt-LT"/>
              </w:rPr>
              <w:t>[20...&gt;</w:t>
            </w:r>
          </w:p>
        </w:tc>
        <w:tc>
          <w:tcPr>
            <w:tcW w:w="3133"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Verslo plano įgyvendinimo laikotarpis</w:t>
            </w:r>
          </w:p>
        </w:tc>
        <w:tc>
          <w:tcPr>
            <w:tcW w:w="426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Kontrolės laikotarpis</w:t>
            </w:r>
          </w:p>
        </w:tc>
      </w:tr>
      <w:tr w:rsidR="00647227" w:rsidTr="00993BB5">
        <w:tc>
          <w:tcPr>
            <w:tcW w:w="9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4939"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698"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 metai</w:t>
            </w:r>
          </w:p>
          <w:p w:rsidR="00DA128F" w:rsidRDefault="009E6E69">
            <w:pPr>
              <w:tabs>
                <w:tab w:val="left" w:pos="3555"/>
              </w:tabs>
              <w:jc w:val="center"/>
              <w:rPr>
                <w:rFonts w:eastAsia="Calibri"/>
                <w:i/>
                <w:sz w:val="22"/>
                <w:szCs w:val="22"/>
                <w:lang w:eastAsia="lt-LT"/>
              </w:rPr>
            </w:pPr>
            <w:r>
              <w:rPr>
                <w:b/>
                <w:sz w:val="22"/>
                <w:szCs w:val="22"/>
                <w:lang w:eastAsia="lt-LT"/>
              </w:rPr>
              <w:t>[20...&gt;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 metai</w:t>
            </w:r>
          </w:p>
          <w:p w:rsidR="00DA128F" w:rsidRDefault="009E6E69">
            <w:pPr>
              <w:tabs>
                <w:tab w:val="left" w:pos="3555"/>
              </w:tabs>
              <w:jc w:val="center"/>
              <w:rPr>
                <w:rFonts w:eastAsia="Calibri"/>
                <w:i/>
                <w:sz w:val="22"/>
                <w:szCs w:val="22"/>
                <w:lang w:eastAsia="lt-LT"/>
              </w:rPr>
            </w:pPr>
            <w:r>
              <w:rPr>
                <w:b/>
                <w:sz w:val="22"/>
                <w:szCs w:val="22"/>
                <w:lang w:eastAsia="lt-LT"/>
              </w:rPr>
              <w:t>[20...&gt;</w:t>
            </w: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 xml:space="preserve">Gaminamos ir planuojamos gaminti prekės </w:t>
            </w:r>
          </w:p>
          <w:p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4.1.1.1.</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Pagaminta (užauginta)</w:t>
            </w:r>
          </w:p>
          <w:p w:rsidR="00DA128F" w:rsidRDefault="009E6E69">
            <w:pPr>
              <w:tabs>
                <w:tab w:val="left" w:pos="3555"/>
              </w:tabs>
              <w:jc w:val="both"/>
              <w:rPr>
                <w:b/>
                <w:sz w:val="22"/>
                <w:szCs w:val="22"/>
                <w:lang w:eastAsia="lt-LT"/>
              </w:rPr>
            </w:pPr>
            <w:r>
              <w:rPr>
                <w:b/>
                <w:sz w:val="22"/>
                <w:szCs w:val="22"/>
                <w:lang w:eastAsia="lt-LT"/>
              </w:rPr>
              <w:t>[...&gt; (EVRK kodas [...&gt;)</w:t>
            </w:r>
          </w:p>
          <w:p w:rsidR="00DA128F" w:rsidRDefault="009E6E6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4.1.1.2.</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Parduota [...&gt;</w:t>
            </w:r>
          </w:p>
          <w:p w:rsidR="00DA128F" w:rsidRDefault="009E6E6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4.1.1.3.</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Vidutinė kaina (Eur)</w:t>
            </w:r>
          </w:p>
          <w:p w:rsidR="00DA128F" w:rsidRDefault="009E6E6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4.1.1.4.</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Gautos pajamos (Eur)</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Teikiamos ir planuojamos teikti paslaugos</w:t>
            </w:r>
          </w:p>
          <w:p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Parduota paslaugų [...&gt; (EVRK kodas [...&gt;)</w:t>
            </w:r>
          </w:p>
          <w:p w:rsidR="00DA128F" w:rsidRDefault="009E6E6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4.1.2.2.</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DA128F" w:rsidRDefault="009E6E6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4.1.2.3.</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lang w:eastAsia="lt-LT"/>
              </w:rPr>
            </w:pPr>
            <w:r>
              <w:rPr>
                <w:b/>
                <w:sz w:val="22"/>
                <w:szCs w:val="22"/>
                <w:lang w:eastAsia="lt-LT"/>
              </w:rPr>
              <w:t>Gautos pajamos (Eur)</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rPr>
                <w:rFonts w:eastAsia="Calibri"/>
                <w:b/>
                <w:sz w:val="22"/>
                <w:szCs w:val="22"/>
                <w:lang w:eastAsia="lt-LT"/>
              </w:rPr>
            </w:pPr>
            <w:r>
              <w:rPr>
                <w:b/>
                <w:sz w:val="22"/>
                <w:szCs w:val="22"/>
                <w:lang w:eastAsia="lt-LT"/>
              </w:rPr>
              <w:t>INFORMACIJA APIE PAREIŠKĖJO VEIKLOS SĄNAUDAS (EUR)</w:t>
            </w:r>
          </w:p>
          <w:p w:rsidR="00DA128F" w:rsidRDefault="009E6E6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Suteiktų paslaugų, parduotų prekių savikaina</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4.2.2.</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Kitos sąnaudos</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4.2.3.</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Veiklos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4.2.4.</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Pardavimo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4.2.5.</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Darbuotojų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4.2.6.</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Nusidėvėjimo (amortizacijos)</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4.2.7.</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Patalpų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4.2.8.</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Ryšių</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4.2.9.</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Transporto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4.2.10.</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Turto vertės sumažėjimo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4.2.11.</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Kitos veiklos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4.2.12.</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Suteiktos labdaros, paramos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4.2.13.</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Dėl ankstesnių laikotarpių klaidų taisymo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rPr>
                <w:rFonts w:eastAsia="Calibri"/>
                <w:b/>
                <w:sz w:val="22"/>
                <w:szCs w:val="22"/>
                <w:lang w:eastAsia="lt-LT"/>
              </w:rPr>
            </w:pPr>
            <w:r>
              <w:rPr>
                <w:b/>
                <w:sz w:val="22"/>
                <w:szCs w:val="22"/>
                <w:lang w:eastAsia="lt-LT"/>
              </w:rPr>
              <w:t>INFORMACIJA APIE ILGALAIKĮ TURTĄ (EUR)</w:t>
            </w:r>
          </w:p>
          <w:p w:rsidR="00DA128F" w:rsidRDefault="009E6E6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4.3.1.</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Nematerialusis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Patentai, licencijos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Programinė įranga</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4.3.1.3.</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nematerialusis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4.3.2.</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Žemė</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Pastatai ir statiniai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4.3.2.3.</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Mašinos ir įrengimai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4.3.2.4.</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Transporto priemonės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4.3.2.5.</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 įranga, prietaisai, įrankiai ir įrenginiai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4.3.2.6.</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Nebaigta statyba</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4.3.2.7.</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materialusis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4.3.3.</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Finansinis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4.3.3.1.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Po vienų metų gautinos sumos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4.3.3.2.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finansinis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bl>
    <w:p w:rsidR="00DA128F" w:rsidRDefault="00DA128F">
      <w:pPr>
        <w:ind w:firstLine="720"/>
        <w:rPr>
          <w:rFonts w:eastAsia="Calibri"/>
          <w:sz w:val="22"/>
          <w:szCs w:val="22"/>
        </w:rPr>
      </w:pPr>
    </w:p>
    <w:p w:rsidR="00DA128F" w:rsidRDefault="00DA128F">
      <w:pPr>
        <w:ind w:firstLine="720"/>
        <w:rPr>
          <w:rFonts w:eastAsia="Calibri"/>
          <w:sz w:val="22"/>
          <w:szCs w:val="22"/>
        </w:rPr>
      </w:pPr>
    </w:p>
    <w:tbl>
      <w:tblPr>
        <w:tblW w:w="14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1539"/>
        <w:gridCol w:w="1166"/>
        <w:gridCol w:w="567"/>
        <w:gridCol w:w="992"/>
        <w:gridCol w:w="1560"/>
        <w:gridCol w:w="708"/>
        <w:gridCol w:w="567"/>
        <w:gridCol w:w="1418"/>
        <w:gridCol w:w="1843"/>
        <w:gridCol w:w="2126"/>
        <w:gridCol w:w="1559"/>
      </w:tblGrid>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5.</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5.1.</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turimos paskolos ir (arba) išperkamoji nuoma (lizingas), Eur</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III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VII</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5.1.1.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Paskolos ir (arba) lizingo davėjas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Paskolos ir (arba) lizingo paskirtis ir gavimo data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Suma (Eur)</w:t>
            </w: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Palūkanų norma (proc.)</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Neišmokėtas likutis (Eur)</w:t>
            </w:r>
          </w:p>
          <w:p w:rsidR="00DA128F" w:rsidRDefault="009E6E69">
            <w:pPr>
              <w:tabs>
                <w:tab w:val="left" w:pos="3555"/>
              </w:tabs>
              <w:jc w:val="center"/>
              <w:rPr>
                <w:rFonts w:eastAsia="Calibri"/>
                <w:i/>
                <w:sz w:val="22"/>
                <w:szCs w:val="22"/>
              </w:rPr>
            </w:pPr>
            <w:r>
              <w:rPr>
                <w:i/>
                <w:sz w:val="22"/>
                <w:szCs w:val="22"/>
                <w:lang w:eastAsia="lt-LT"/>
              </w:rPr>
              <w:t>Vietos projekto paraiškos pateikimo dieną</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Grąžinimo terminas</w:t>
            </w:r>
          </w:p>
          <w:p w:rsidR="00DA128F" w:rsidRDefault="009E6E69">
            <w:pPr>
              <w:tabs>
                <w:tab w:val="left" w:pos="3555"/>
              </w:tabs>
              <w:jc w:val="center"/>
              <w:rPr>
                <w:rFonts w:eastAsia="Calibri"/>
                <w:b/>
                <w:sz w:val="22"/>
                <w:szCs w:val="22"/>
              </w:rPr>
            </w:pPr>
            <w:r>
              <w:rPr>
                <w:i/>
                <w:sz w:val="22"/>
                <w:szCs w:val="22"/>
                <w:lang w:eastAsia="lt-LT"/>
              </w:rPr>
              <w:t>(metai, mėnuo)</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5.1.1.1.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5.1.1.2.</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[...&gt;</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[...&gt;</w:t>
            </w: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right"/>
              <w:rPr>
                <w:rFonts w:eastAsia="Calibri"/>
                <w:b/>
                <w:caps/>
                <w:sz w:val="22"/>
                <w:szCs w:val="22"/>
              </w:rPr>
            </w:pPr>
            <w:r>
              <w:rPr>
                <w:b/>
                <w:caps/>
                <w:sz w:val="22"/>
                <w:szCs w:val="22"/>
                <w:lang w:eastAsia="lt-LT"/>
              </w:rPr>
              <w:t>Iš viso: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sz w:val="22"/>
                <w:szCs w:val="22"/>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sz w:val="22"/>
                <w:szCs w:val="22"/>
              </w:rPr>
            </w:pPr>
            <w:r>
              <w:rPr>
                <w:b/>
                <w:sz w:val="22"/>
                <w:szCs w:val="22"/>
                <w:lang w:eastAsia="lt-LT"/>
              </w:rPr>
              <w:t>5.2.</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sz w:val="22"/>
                <w:szCs w:val="22"/>
              </w:rPr>
            </w:pPr>
            <w:r>
              <w:rPr>
                <w:b/>
                <w:sz w:val="22"/>
                <w:szCs w:val="22"/>
                <w:lang w:eastAsia="lt-LT"/>
              </w:rPr>
              <w:t>Pareiškėjo turimų paskolų valdymas, Eur</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likutis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ilgalaikė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Investicinės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Investicinės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5.2.6.</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likutis laikotarpio pabaigoje (5.2.1 + 5.2.2 + 5.2.3 –5.2.4 –5 .2.5)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5.2.7.</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sz w:val="22"/>
                <w:szCs w:val="22"/>
              </w:rPr>
            </w:pPr>
            <w:r>
              <w:rPr>
                <w:b/>
                <w:sz w:val="22"/>
                <w:szCs w:val="22"/>
                <w:lang w:eastAsia="lt-LT"/>
              </w:rPr>
              <w:t>5.3.</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turimos išperkamosios nuomos (lizingo) valdymas, Eur</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Nesumokėtos išperkamosios nuomos dalis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Suteikta išperkamosios nuomos suma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Sumokėta išperkamosios nuomos dalis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Nesumokėtos išperkamosios nuomos dalis laikotarpio pabaigoje (5.3.1+5.3.2–5.3.3)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Išperkamosios nuomos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jc w:val="center"/>
              <w:rPr>
                <w:sz w:val="22"/>
                <w:szCs w:val="22"/>
                <w:lang w:eastAsia="lt-LT"/>
              </w:rPr>
            </w:pPr>
          </w:p>
        </w:tc>
        <w:tc>
          <w:tcPr>
            <w:tcW w:w="4340" w:type="dxa"/>
            <w:gridSpan w:val="5"/>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sz w:val="22"/>
                <w:szCs w:val="22"/>
                <w:lang w:eastAsia="lt-LT"/>
              </w:rPr>
            </w:pPr>
          </w:p>
        </w:tc>
        <w:tc>
          <w:tcPr>
            <w:tcW w:w="1560" w:type="dxa"/>
            <w:tcBorders>
              <w:top w:val="single" w:sz="4" w:space="0" w:color="auto"/>
              <w:left w:val="nil"/>
              <w:bottom w:val="single" w:sz="4" w:space="0" w:color="auto"/>
              <w:right w:val="nil"/>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ind w:firstLine="62"/>
              <w:jc w:val="center"/>
              <w:rPr>
                <w:rFonts w:eastAsia="Calibri"/>
                <w:b/>
                <w:sz w:val="22"/>
                <w:szCs w:val="22"/>
              </w:rPr>
            </w:pPr>
            <w:r>
              <w:rPr>
                <w:b/>
                <w:sz w:val="22"/>
                <w:szCs w:val="22"/>
                <w:lang w:eastAsia="lt-LT"/>
              </w:rPr>
              <w:t>6.</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PAREIŠKĖJO FINANSINĖS ATASKAITOS IR PROGNOZĖS</w:t>
            </w:r>
          </w:p>
          <w:p w:rsidR="00DA128F" w:rsidRDefault="009E6E69">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DA128F" w:rsidRDefault="009E6E6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DA128F" w:rsidRDefault="009E6E6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26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metai (pasirinktinai)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264" w:type="dxa"/>
            <w:gridSpan w:val="4"/>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6.1.</w:t>
            </w:r>
          </w:p>
        </w:tc>
        <w:tc>
          <w:tcPr>
            <w:tcW w:w="1539" w:type="dxa"/>
            <w:tcBorders>
              <w:top w:val="single" w:sz="4" w:space="0" w:color="auto"/>
              <w:left w:val="single" w:sz="4" w:space="0" w:color="auto"/>
              <w:bottom w:val="single" w:sz="4" w:space="0" w:color="auto"/>
              <w:right w:val="single" w:sz="4" w:space="0" w:color="auto"/>
            </w:tcBorders>
            <w:shd w:val="clear" w:color="auto" w:fill="F7CAAC"/>
          </w:tcPr>
          <w:p w:rsidR="00DA128F" w:rsidRDefault="00DA128F">
            <w:pPr>
              <w:tabs>
                <w:tab w:val="left" w:pos="3555"/>
              </w:tabs>
              <w:rPr>
                <w:rFonts w:eastAsia="Calibri"/>
                <w:b/>
                <w:sz w:val="22"/>
                <w:szCs w:val="22"/>
                <w:lang w:eastAsia="lt-LT"/>
              </w:rPr>
            </w:pPr>
          </w:p>
        </w:tc>
        <w:tc>
          <w:tcPr>
            <w:tcW w:w="12506" w:type="dxa"/>
            <w:gridSpan w:val="10"/>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Turtas</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A.</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ILGALAIKIS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Žemė</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7.</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B.</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TRUMPALAIKIS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ATSARGOS, IŠANKSTINIAI APMOKĖJIMAI IR NEBAIGTOS VYKDYTI SUTARTYS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Atsargos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Išankstiniai mokėjimai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Nebaigtos vykdyti sutartys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PER VIENUS METUS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Pirkėjų įsiskolinimas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Trumpalaikės investicijos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Terminuoti indėliai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PINIGAI IR PINIGŲ EKVIVALENTAI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widowControl w:val="0"/>
              <w:jc w:val="center"/>
              <w:rPr>
                <w:rFonts w:eastAsia="Calibri"/>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TURTAS,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6.2.</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Nuosavas kapitalas ir įsipareigojimai</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C.</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NUOSAVAS KAPITALAS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KAPITALAS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PERKAINOJIMO REZERVAS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KITI REZERVAI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Ataskaitinių metų 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Ankstesnių metų 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D.</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rFonts w:eastAsia="Calibri"/>
                <w:b/>
                <w:sz w:val="22"/>
                <w:szCs w:val="22"/>
              </w:rPr>
            </w:pPr>
            <w:r>
              <w:rPr>
                <w:b/>
                <w:sz w:val="22"/>
                <w:szCs w:val="22"/>
                <w:lang w:eastAsia="lt-LT"/>
              </w:rPr>
              <w:t>FINANSAVIMAS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Dotacija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 xml:space="preserve">Tiksliniai įnašai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Finansavimo sumos iš valstybės biudžeto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Kiti tiksliniai įnašai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Nario mokesčiai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Kitas finansavimas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E.</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MOKĖTINOS SUMOS IR ĮSIPAREIGOJIMAI</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ILGALAIKIAI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Kiti ilgalaikiai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TRUMPALAIKIAI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Ilgalaikių skolų einamųjų metų dalis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Skolos tiekėjams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Gauti išankstiniai mokėjimai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Su darbo santykiais susiję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Kiti trumpalaikiai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widowControl w:val="0"/>
              <w:jc w:val="center"/>
              <w:rPr>
                <w:rFonts w:eastAsia="Calibri"/>
                <w:b/>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rFonts w:eastAsia="Calibri"/>
                <w:b/>
                <w:sz w:val="22"/>
                <w:szCs w:val="22"/>
              </w:rPr>
            </w:pPr>
            <w:r>
              <w:rPr>
                <w:b/>
                <w:sz w:val="22"/>
                <w:szCs w:val="22"/>
                <w:lang w:eastAsia="lt-LT"/>
              </w:rPr>
              <w:t>NUOSAVAS KAPITALAS, FINANSAVIMAS IR ĮSIPAREIGOJIMAI,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DA128F" w:rsidRDefault="009E6E69">
            <w:pPr>
              <w:widowControl w:val="0"/>
              <w:jc w:val="center"/>
              <w:rPr>
                <w:rFonts w:eastAsia="Calibri"/>
                <w:b/>
                <w:sz w:val="22"/>
                <w:szCs w:val="22"/>
              </w:rPr>
            </w:pPr>
            <w:r>
              <w:rPr>
                <w:b/>
                <w:sz w:val="22"/>
                <w:szCs w:val="22"/>
                <w:lang w:eastAsia="lt-LT"/>
              </w:rPr>
              <w:t>6.3.</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4B083"/>
            <w:hideMark/>
          </w:tcPr>
          <w:p w:rsidR="00DA128F" w:rsidRDefault="009E6E69">
            <w:pPr>
              <w:rPr>
                <w:rFonts w:eastAsia="Calibri"/>
                <w:b/>
                <w:sz w:val="22"/>
                <w:szCs w:val="22"/>
              </w:rPr>
            </w:pPr>
            <w:r>
              <w:rPr>
                <w:b/>
                <w:sz w:val="22"/>
                <w:szCs w:val="22"/>
                <w:lang w:eastAsia="lt-LT"/>
              </w:rPr>
              <w:t>Veiklos rezultatai</w:t>
            </w:r>
          </w:p>
        </w:tc>
        <w:tc>
          <w:tcPr>
            <w:tcW w:w="1560"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PAJAMOS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Pajamos už suteiktas paslaugas, parduotas prekes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Finansavimo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Finansavimo sumų iš valstybės biudžeto panaudojimo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finansavimo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trike/>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trike/>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Veiklos sąnaudos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3.7.</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3.8.</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3.9.</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3.10.</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VEIKLOS REZULTATAS PRIEŠ APMOKESTINIMĄ</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PELNO MOKESTIS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GRYNASIS VEIKLOS REZULTATAS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DA128F" w:rsidRDefault="00DA128F">
            <w:pPr>
              <w:widowControl w:val="0"/>
              <w:jc w:val="center"/>
              <w:rPr>
                <w:b/>
                <w:sz w:val="22"/>
                <w:szCs w:val="22"/>
                <w:lang w:eastAsia="lt-LT"/>
              </w:rPr>
            </w:pPr>
          </w:p>
        </w:tc>
        <w:tc>
          <w:tcPr>
            <w:tcW w:w="4264" w:type="dxa"/>
            <w:gridSpan w:val="4"/>
            <w:tcBorders>
              <w:top w:val="single" w:sz="4" w:space="0" w:color="auto"/>
              <w:left w:val="nil"/>
              <w:bottom w:val="single" w:sz="4" w:space="0" w:color="auto"/>
              <w:right w:val="nil"/>
            </w:tcBorders>
            <w:shd w:val="clear" w:color="auto" w:fill="FFFFFF" w:themeFill="background1"/>
          </w:tcPr>
          <w:p w:rsidR="00DA128F" w:rsidRDefault="00DA128F">
            <w:pPr>
              <w:widowControl w:val="0"/>
              <w:rPr>
                <w:b/>
                <w:sz w:val="22"/>
                <w:szCs w:val="22"/>
                <w:lang w:eastAsia="lt-LT"/>
              </w:rPr>
            </w:pPr>
          </w:p>
        </w:tc>
        <w:tc>
          <w:tcPr>
            <w:tcW w:w="1560"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418"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843"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2126"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559"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7.</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EKONOMINIO GYVYBINGUMO RODIKLIAI</w:t>
            </w:r>
          </w:p>
          <w:p w:rsidR="00DA128F" w:rsidRDefault="009E6E6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32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7.1.</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rPr>
                <w:rFonts w:eastAsia="Calibri"/>
                <w:b/>
                <w:bCs/>
                <w:sz w:val="22"/>
                <w:szCs w:val="22"/>
              </w:rPr>
            </w:pPr>
            <w:r>
              <w:rPr>
                <w:b/>
                <w:bCs/>
                <w:sz w:val="22"/>
                <w:szCs w:val="22"/>
                <w:lang w:eastAsia="lt-LT"/>
              </w:rPr>
              <w:t>Skolos rodiklis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7.2.</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rPr>
                <w:rFonts w:eastAsia="Calibri"/>
                <w:b/>
                <w:bCs/>
                <w:sz w:val="22"/>
                <w:szCs w:val="22"/>
              </w:rPr>
            </w:pPr>
            <w:r>
              <w:rPr>
                <w:b/>
                <w:bCs/>
                <w:sz w:val="22"/>
                <w:szCs w:val="22"/>
                <w:lang w:eastAsia="lt-LT"/>
              </w:rPr>
              <w:t>Grynasis pelningumas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bl>
    <w:p w:rsidR="00647227" w:rsidRDefault="00647227">
      <w:pPr>
        <w:ind w:firstLine="720"/>
        <w:rPr>
          <w:rFonts w:eastAsia="Calibri"/>
          <w:sz w:val="22"/>
          <w:szCs w:val="22"/>
        </w:rPr>
        <w:sectPr w:rsidR="00647227" w:rsidSect="00647227">
          <w:pgSz w:w="16840" w:h="11907" w:orient="landscape"/>
          <w:pgMar w:top="1701" w:right="1134" w:bottom="1134" w:left="1134" w:header="567" w:footer="567" w:gutter="0"/>
          <w:pgNumType w:start="1"/>
          <w:cols w:space="1296"/>
          <w:titlePg/>
          <w:docGrid w:linePitch="326"/>
        </w:sectPr>
      </w:pPr>
    </w:p>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DA128F">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 xml:space="preserve">SOCIALINIO VERSLO SOCIALINIO POVEIKIO MATAVIMO RODIKLIŲ APIBŪDINIMAS </w:t>
            </w:r>
          </w:p>
          <w:p w:rsidR="00DA128F" w:rsidRDefault="009E6E69">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DA128F" w:rsidRDefault="009E6E69">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DA128F" w:rsidRDefault="009E6E69">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DA128F" w:rsidRDefault="009E6E69">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DA128F">
        <w:tc>
          <w:tcPr>
            <w:tcW w:w="846"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III</w:t>
            </w:r>
          </w:p>
        </w:tc>
      </w:tr>
      <w:tr w:rsidR="00DA12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Pagrindinio rodiklio skaitinė reikšmė (nurodomas mato vnt.)</w:t>
            </w:r>
          </w:p>
        </w:tc>
      </w:tr>
      <w:tr w:rsidR="00DA128F">
        <w:tc>
          <w:tcPr>
            <w:tcW w:w="84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both"/>
              <w:rPr>
                <w:rFonts w:eastAsia="Calibri"/>
                <w:i/>
                <w:sz w:val="22"/>
                <w:szCs w:val="22"/>
              </w:rPr>
            </w:pPr>
          </w:p>
        </w:tc>
      </w:tr>
      <w:tr w:rsidR="00DA128F">
        <w:tc>
          <w:tcPr>
            <w:tcW w:w="84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46"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46"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9639" w:type="dxa"/>
            <w:gridSpan w:val="5"/>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rPr>
            </w:pPr>
            <w:r>
              <w:rPr>
                <w:b/>
                <w:sz w:val="22"/>
                <w:szCs w:val="22"/>
                <w:lang w:eastAsia="lt-LT"/>
              </w:rPr>
              <w:t>IV</w:t>
            </w:r>
          </w:p>
        </w:tc>
      </w:tr>
      <w:tr w:rsidR="00DA128F">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Galimi papildomi socialinio poveikio rodikliai (kokybiniai efektai)</w:t>
            </w:r>
          </w:p>
          <w:p w:rsidR="00DA128F" w:rsidRDefault="009E6E69">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DA128F">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Papildomo rodiklio matavimo būdas</w:t>
            </w:r>
          </w:p>
        </w:tc>
      </w:tr>
      <w:tr w:rsidR="00DA128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bl>
    <w:p w:rsidR="00DA128F" w:rsidRDefault="00DA128F">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DA128F">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 xml:space="preserve">SOCIALINIO VERSLO SOCIALINIO POVEIKIO MATAVIMO RODIKLIAI </w:t>
            </w:r>
          </w:p>
          <w:p w:rsidR="00DA128F" w:rsidRDefault="009E6E69">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DA128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tc>
          <w:tcPr>
            <w:tcW w:w="57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DA128F">
        <w:tc>
          <w:tcPr>
            <w:tcW w:w="578"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r w:rsidR="00DA128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r w:rsidR="00DA128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bl>
    <w:p w:rsidR="00DA128F" w:rsidRDefault="00DA128F">
      <w:pPr>
        <w:ind w:firstLine="720"/>
        <w:jc w:val="both"/>
        <w:rPr>
          <w:sz w:val="22"/>
          <w:szCs w:val="22"/>
        </w:rPr>
      </w:pPr>
    </w:p>
    <w:p w:rsidR="00DA128F" w:rsidRDefault="009E6E69">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DA128F" w:rsidRDefault="009E6E6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DA128F" w:rsidRDefault="00DA128F" w:rsidP="009E6E69">
      <w:pPr>
        <w:rPr>
          <w:snapToGrid w:val="0"/>
        </w:rPr>
      </w:pPr>
    </w:p>
    <w:sectPr w:rsidR="00DA128F" w:rsidSect="009E6E69">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B6" w:rsidRDefault="00320AB6">
      <w:pPr>
        <w:overflowPunct w:val="0"/>
        <w:jc w:val="both"/>
        <w:textAlignment w:val="baseline"/>
      </w:pPr>
      <w:r>
        <w:separator/>
      </w:r>
    </w:p>
  </w:endnote>
  <w:endnote w:type="continuationSeparator" w:id="0">
    <w:p w:rsidR="00320AB6" w:rsidRDefault="00320AB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B6" w:rsidRDefault="00320AB6">
      <w:pPr>
        <w:overflowPunct w:val="0"/>
        <w:jc w:val="both"/>
        <w:textAlignment w:val="baseline"/>
      </w:pPr>
      <w:r>
        <w:separator/>
      </w:r>
    </w:p>
  </w:footnote>
  <w:footnote w:type="continuationSeparator" w:id="0">
    <w:p w:rsidR="00320AB6" w:rsidRDefault="00320AB6">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5173A1" w:rsidRPr="005173A1">
      <w:rPr>
        <w:noProof/>
      </w:rPr>
      <w:t>4</w:t>
    </w:r>
    <w:r>
      <w:rPr>
        <w:lang w:val="en-GB"/>
      </w:rPr>
      <w:fldChar w:fldCharType="end"/>
    </w:r>
  </w:p>
  <w:p w:rsidR="009E6E69" w:rsidRDefault="009E6E6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69" w:rsidRDefault="009E6E69">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2E6A94"/>
    <w:rsid w:val="00320AB6"/>
    <w:rsid w:val="003340BE"/>
    <w:rsid w:val="005173A1"/>
    <w:rsid w:val="00552611"/>
    <w:rsid w:val="00647227"/>
    <w:rsid w:val="006C348D"/>
    <w:rsid w:val="007253CC"/>
    <w:rsid w:val="008C4C32"/>
    <w:rsid w:val="00983078"/>
    <w:rsid w:val="00993BB5"/>
    <w:rsid w:val="009E6E69"/>
    <w:rsid w:val="00B90637"/>
    <w:rsid w:val="00B908AB"/>
    <w:rsid w:val="00BF1F90"/>
    <w:rsid w:val="00CA025F"/>
    <w:rsid w:val="00DA128F"/>
    <w:rsid w:val="00DC3DEF"/>
    <w:rsid w:val="00DC57D5"/>
    <w:rsid w:val="00E31686"/>
    <w:rsid w:val="00E666AE"/>
    <w:rsid w:val="00F55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18836</Words>
  <Characters>10738</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29515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2020-03-16T08:06:00Z</dcterms:created>
  <dcterms:modified xsi:type="dcterms:W3CDTF">2020-03-16T08:06:00Z</dcterms:modified>
</cp:coreProperties>
</file>