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8A0618" w:rsidRDefault="00CF2550" w:rsidP="00684D90">
      <w:pPr>
        <w:ind w:left="5102"/>
        <w:rPr>
          <w:color w:val="FF0000"/>
          <w:sz w:val="22"/>
          <w:szCs w:val="22"/>
        </w:rPr>
      </w:pPr>
      <w:r w:rsidRPr="00805AEB">
        <w:rPr>
          <w:sz w:val="22"/>
          <w:szCs w:val="22"/>
        </w:rPr>
        <w:t>VPS priemonės „Ūkio ir verslo plėtra“</w:t>
      </w:r>
      <w:r w:rsidRPr="00805AEB">
        <w:rPr>
          <w:i/>
        </w:rPr>
        <w:t xml:space="preserve"> </w:t>
      </w:r>
      <w:r w:rsidRPr="00805AEB">
        <w:rPr>
          <w:sz w:val="22"/>
          <w:szCs w:val="22"/>
        </w:rPr>
        <w:t>veiklos srities „Parama ne žemės ūkio</w:t>
      </w:r>
      <w:r>
        <w:rPr>
          <w:sz w:val="22"/>
          <w:szCs w:val="22"/>
        </w:rPr>
        <w:t xml:space="preserve"> verslui kaimo vietovėse plėtoti</w:t>
      </w:r>
      <w:r w:rsidRPr="00805AEB">
        <w:rPr>
          <w:sz w:val="22"/>
          <w:szCs w:val="22"/>
        </w:rPr>
        <w:t>“</w:t>
      </w:r>
      <w:r w:rsidR="00A23986">
        <w:rPr>
          <w:sz w:val="22"/>
          <w:szCs w:val="22"/>
        </w:rPr>
        <w:t xml:space="preserve">  </w:t>
      </w:r>
      <w:r w:rsidR="00A23986" w:rsidRPr="00120523">
        <w:rPr>
          <w:sz w:val="22"/>
          <w:szCs w:val="22"/>
        </w:rPr>
        <w:t>LEADER-19.2-6.4.</w:t>
      </w:r>
      <w:r w:rsidR="00A23986">
        <w:rPr>
          <w:sz w:val="22"/>
          <w:szCs w:val="22"/>
        </w:rPr>
        <w:t xml:space="preserve">  </w:t>
      </w:r>
    </w:p>
    <w:p w:rsidR="00A23986" w:rsidRDefault="00A23986">
      <w:pPr>
        <w:ind w:left="5102"/>
        <w:rPr>
          <w:sz w:val="22"/>
          <w:szCs w:val="22"/>
        </w:rPr>
      </w:pPr>
      <w:r w:rsidRPr="00DB42D2">
        <w:rPr>
          <w:sz w:val="22"/>
          <w:szCs w:val="22"/>
        </w:rPr>
        <w:t>Vietos projektų finansavimo sąlygų aprašo</w:t>
      </w:r>
      <w:r w:rsidRPr="00805AEB">
        <w:rPr>
          <w:sz w:val="22"/>
          <w:szCs w:val="22"/>
        </w:rPr>
        <w:t xml:space="preserve"> </w:t>
      </w:r>
    </w:p>
    <w:p w:rsidR="00C534CC" w:rsidRPr="00684D90" w:rsidRDefault="00A850B6">
      <w:pPr>
        <w:ind w:left="5102"/>
        <w:rPr>
          <w:sz w:val="22"/>
          <w:szCs w:val="22"/>
        </w:rPr>
      </w:pPr>
      <w:r w:rsidRPr="00684D90">
        <w:rPr>
          <w:sz w:val="22"/>
          <w:szCs w:val="22"/>
        </w:rPr>
        <w:t>1 priedas</w:t>
      </w:r>
    </w:p>
    <w:p w:rsidR="00C534CC"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0" w:name="Check8"/>
            <w:r>
              <w:rPr>
                <w:rFonts w:ascii="Arial" w:hAnsi="Arial" w:cs="Arial"/>
                <w:color w:val="000000"/>
                <w:sz w:val="20"/>
                <w:lang w:eastAsia="lt-LT"/>
              </w:rPr>
              <w:instrText xml:space="preserve">FORMCHECKBOX </w:instrText>
            </w:r>
            <w:bookmarkEnd w:id="0"/>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C534CC" w:rsidRDefault="008A0618">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Pr="00423D1D" w:rsidRDefault="00A850B6" w:rsidP="00515168">
            <w:pPr>
              <w:jc w:val="both"/>
              <w:rPr>
                <w:sz w:val="22"/>
                <w:szCs w:val="22"/>
              </w:rPr>
            </w:pPr>
            <w:r>
              <w:rPr>
                <w:sz w:val="22"/>
                <w:szCs w:val="22"/>
                <w:lang w:val="en-US"/>
              </w:rPr>
              <w:t xml:space="preserve">- </w:t>
            </w:r>
            <w:proofErr w:type="gramStart"/>
            <w:r>
              <w:rPr>
                <w:sz w:val="22"/>
                <w:szCs w:val="22"/>
                <w:lang w:val="en-US"/>
              </w:rPr>
              <w:t>pagal</w:t>
            </w:r>
            <w:proofErr w:type="gramEnd"/>
            <w:r>
              <w:rPr>
                <w:sz w:val="22"/>
                <w:szCs w:val="22"/>
                <w:lang w:val="en-US"/>
              </w:rPr>
              <w:t xml:space="preserve"> </w:t>
            </w:r>
            <w:r w:rsidR="008A0618" w:rsidRPr="00805AEB">
              <w:rPr>
                <w:sz w:val="22"/>
                <w:szCs w:val="22"/>
              </w:rPr>
              <w:t>VPS priemonės „Ūkio ir verslo plėtra“</w:t>
            </w:r>
            <w:r w:rsidR="008A0618" w:rsidRPr="00805AEB">
              <w:rPr>
                <w:i/>
              </w:rPr>
              <w:t xml:space="preserve"> </w:t>
            </w:r>
            <w:r w:rsidR="008A0618" w:rsidRPr="00805AEB">
              <w:rPr>
                <w:sz w:val="22"/>
                <w:szCs w:val="22"/>
              </w:rPr>
              <w:t>veiklos srities „Parama ne žemės ūkio</w:t>
            </w:r>
            <w:r w:rsidR="00423D1D">
              <w:rPr>
                <w:sz w:val="22"/>
                <w:szCs w:val="22"/>
              </w:rPr>
              <w:t xml:space="preserve"> verslui kaimo vietovėse plėtoti</w:t>
            </w:r>
            <w:r w:rsidR="008A0618" w:rsidRPr="00805AEB">
              <w:rPr>
                <w:sz w:val="22"/>
                <w:szCs w:val="22"/>
              </w:rPr>
              <w:t xml:space="preserve">“ Nr. </w:t>
            </w:r>
            <w:r w:rsidR="00423D1D">
              <w:rPr>
                <w:sz w:val="22"/>
                <w:szCs w:val="22"/>
              </w:rPr>
              <w:t>LEADER-19.2-6.4</w:t>
            </w:r>
            <w:r w:rsidR="008A0618">
              <w:rPr>
                <w:sz w:val="22"/>
                <w:szCs w:val="22"/>
              </w:rPr>
              <w:t xml:space="preserve">. finansavimo sąlygų aprašą, </w:t>
            </w:r>
            <w:r w:rsidRPr="008A0618">
              <w:rPr>
                <w:sz w:val="22"/>
                <w:szCs w:val="22"/>
              </w:rPr>
              <w:t xml:space="preserve">patvirtintą </w:t>
            </w:r>
            <w:r w:rsidR="00A23986" w:rsidRPr="00A20380">
              <w:rPr>
                <w:sz w:val="22"/>
                <w:szCs w:val="22"/>
              </w:rPr>
              <w:t>Kretingos</w:t>
            </w:r>
            <w:r w:rsidR="00A23986">
              <w:rPr>
                <w:sz w:val="22"/>
                <w:szCs w:val="22"/>
              </w:rPr>
              <w:t xml:space="preserve"> </w:t>
            </w:r>
            <w:r w:rsidR="00A23986" w:rsidRPr="00A20380">
              <w:rPr>
                <w:sz w:val="22"/>
                <w:szCs w:val="22"/>
              </w:rPr>
              <w:t>rajono kaimo plėtros asociacijos valdybos</w:t>
            </w:r>
            <w:r w:rsidR="00A23986" w:rsidRPr="000C1D39">
              <w:rPr>
                <w:sz w:val="22"/>
                <w:szCs w:val="22"/>
              </w:rPr>
              <w:t xml:space="preserve"> </w:t>
            </w:r>
            <w:r w:rsidR="00A23986" w:rsidRPr="001B1633">
              <w:rPr>
                <w:sz w:val="22"/>
                <w:szCs w:val="22"/>
              </w:rPr>
              <w:t>20</w:t>
            </w:r>
            <w:r w:rsidR="00A23986">
              <w:rPr>
                <w:sz w:val="22"/>
                <w:szCs w:val="22"/>
              </w:rPr>
              <w:t>20</w:t>
            </w:r>
            <w:r w:rsidR="00A23986" w:rsidRPr="001B1633">
              <w:rPr>
                <w:sz w:val="22"/>
                <w:szCs w:val="22"/>
              </w:rPr>
              <w:t xml:space="preserve"> m. </w:t>
            </w:r>
            <w:r w:rsidR="00515168">
              <w:rPr>
                <w:sz w:val="22"/>
                <w:szCs w:val="22"/>
              </w:rPr>
              <w:t>rugeėjo</w:t>
            </w:r>
            <w:r w:rsidR="00A23986" w:rsidRPr="001B1633">
              <w:rPr>
                <w:sz w:val="22"/>
                <w:szCs w:val="22"/>
              </w:rPr>
              <w:t xml:space="preserve"> </w:t>
            </w:r>
            <w:r w:rsidR="0042061A" w:rsidRPr="009A6B97">
              <w:rPr>
                <w:sz w:val="22"/>
                <w:szCs w:val="22"/>
              </w:rPr>
              <w:t>1</w:t>
            </w:r>
            <w:r w:rsidR="00515168">
              <w:rPr>
                <w:sz w:val="22"/>
                <w:szCs w:val="22"/>
              </w:rPr>
              <w:t>1</w:t>
            </w:r>
            <w:r w:rsidR="00A23986" w:rsidRPr="009A6B97">
              <w:rPr>
                <w:sz w:val="22"/>
                <w:szCs w:val="22"/>
              </w:rPr>
              <w:t xml:space="preserve"> d. sprendimu Nr.VNS-</w:t>
            </w:r>
            <w:r w:rsidR="00515168">
              <w:rPr>
                <w:sz w:val="22"/>
                <w:szCs w:val="22"/>
              </w:rPr>
              <w:t>6</w:t>
            </w:r>
            <w:r w:rsidR="00A23986" w:rsidRPr="0043511C">
              <w:rPr>
                <w:b/>
                <w:sz w:val="22"/>
                <w:szCs w:val="22"/>
              </w:rPr>
              <w:t xml:space="preserve"> </w:t>
            </w:r>
            <w:r w:rsidR="00A23986">
              <w:rPr>
                <w:sz w:val="22"/>
                <w:szCs w:val="22"/>
              </w:rPr>
              <w:t xml:space="preserve"> </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center"/>
              <w:rPr>
                <w:b/>
                <w:sz w:val="22"/>
                <w:szCs w:val="22"/>
              </w:rPr>
            </w:pPr>
            <w:r w:rsidRPr="00423D1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both"/>
              <w:rPr>
                <w:b/>
                <w:sz w:val="22"/>
                <w:szCs w:val="22"/>
              </w:rPr>
            </w:pPr>
            <w:r w:rsidRPr="00423D1D">
              <w:rPr>
                <w:b/>
                <w:sz w:val="22"/>
                <w:szCs w:val="22"/>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423D1D" w:rsidRDefault="00A850B6">
            <w:pPr>
              <w:jc w:val="center"/>
              <w:rPr>
                <w:sz w:val="22"/>
                <w:szCs w:val="22"/>
              </w:rPr>
            </w:pPr>
            <w:r w:rsidRPr="00423D1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423D1D" w:rsidRDefault="00A850B6">
            <w:pPr>
              <w:jc w:val="both"/>
              <w:rPr>
                <w:b/>
                <w:sz w:val="22"/>
                <w:szCs w:val="22"/>
              </w:rPr>
            </w:pPr>
            <w:r w:rsidRPr="00423D1D">
              <w:rPr>
                <w:b/>
                <w:sz w:val="22"/>
                <w:szCs w:val="22"/>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Pr="00423D1D" w:rsidRDefault="00C534C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Pr="00423D1D" w:rsidRDefault="00C534CC">
            <w:pPr>
              <w:jc w:val="both"/>
              <w:rPr>
                <w:b/>
                <w:sz w:val="22"/>
                <w:szCs w:val="22"/>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Pr="00423D1D" w:rsidRDefault="00A850B6">
            <w:pPr>
              <w:jc w:val="center"/>
              <w:rPr>
                <w:sz w:val="22"/>
                <w:szCs w:val="22"/>
              </w:rPr>
            </w:pPr>
            <w:r w:rsidRPr="00423D1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sidRPr="00423D1D">
              <w:rPr>
                <w:b/>
                <w:sz w:val="22"/>
                <w:szCs w:val="22"/>
              </w:rPr>
              <w:t xml:space="preserve">Vietos projekto tikslo atitiktis VPS </w:t>
            </w:r>
            <w:r>
              <w:rPr>
                <w:b/>
                <w:sz w:val="22"/>
                <w:szCs w:val="22"/>
                <w:lang w:val="en-US"/>
              </w:rPr>
              <w:t>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C2B6B">
            <w:pPr>
              <w:jc w:val="both"/>
              <w:rPr>
                <w:sz w:val="22"/>
                <w:szCs w:val="22"/>
              </w:rPr>
            </w:pPr>
            <w:r w:rsidRPr="0059302D">
              <w:rPr>
                <w:sz w:val="22"/>
                <w:szCs w:val="22"/>
              </w:rPr>
              <w:t xml:space="preserve">nuo </w:t>
            </w:r>
            <w:r w:rsidR="003C2B6B">
              <w:rPr>
                <w:sz w:val="22"/>
                <w:szCs w:val="22"/>
              </w:rPr>
              <w:t>2</w:t>
            </w:r>
            <w:r w:rsidRPr="0059302D">
              <w:rPr>
                <w:sz w:val="22"/>
                <w:szCs w:val="22"/>
              </w:rPr>
              <w:t xml:space="preserve"> (imtinai) darbo viet</w:t>
            </w:r>
            <w:r w:rsidR="003C2B6B">
              <w:rPr>
                <w:sz w:val="22"/>
                <w:szCs w:val="22"/>
              </w:rPr>
              <w:t>ų</w:t>
            </w:r>
            <w:r w:rsidRPr="0059302D">
              <w:rPr>
                <w:sz w:val="22"/>
                <w:szCs w:val="22"/>
              </w:rPr>
              <w:t xml:space="preserve"> ir daugiau</w:t>
            </w:r>
            <w:r w:rsidR="009D6B40">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1,5</w:t>
            </w:r>
            <w:r w:rsidR="004515A4" w:rsidRPr="0059302D">
              <w:rPr>
                <w:sz w:val="22"/>
                <w:szCs w:val="22"/>
              </w:rPr>
              <w:t xml:space="preserve"> (imtinai) darbo vietos iki </w:t>
            </w:r>
            <w:r>
              <w:rPr>
                <w:sz w:val="22"/>
                <w:szCs w:val="22"/>
              </w:rPr>
              <w:t>2</w:t>
            </w:r>
            <w:r w:rsidR="004515A4" w:rsidRPr="0059302D">
              <w:rPr>
                <w:sz w:val="22"/>
                <w:szCs w:val="22"/>
              </w:rPr>
              <w:t xml:space="preserve"> darbo </w:t>
            </w:r>
            <w:r>
              <w:rPr>
                <w:sz w:val="22"/>
                <w:szCs w:val="22"/>
              </w:rPr>
              <w:t>vietų</w:t>
            </w:r>
            <w:r w:rsidR="009D6B40">
              <w:rPr>
                <w:sz w:val="22"/>
                <w:szCs w:val="22"/>
              </w:rPr>
              <w:t xml:space="preserve"> – 20 balų</w:t>
            </w:r>
            <w:r w:rsidR="004515A4"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b/>
                <w:sz w:val="22"/>
                <w:szCs w:val="22"/>
                <w:lang w:val="en-US"/>
              </w:rPr>
            </w:pPr>
            <w:r w:rsidRPr="004515A4">
              <w:rPr>
                <w:b/>
                <w:sz w:val="22"/>
                <w:szCs w:val="22"/>
                <w:lang w:val="en-US"/>
              </w:rPr>
              <w:t>4.2.</w:t>
            </w:r>
          </w:p>
          <w:p w:rsidR="00422734" w:rsidRDefault="00422734">
            <w:pPr>
              <w:rPr>
                <w:b/>
                <w:sz w:val="22"/>
                <w:szCs w:val="22"/>
                <w:lang w:val="en-US"/>
              </w:rPr>
            </w:pPr>
          </w:p>
          <w:p w:rsidR="00422734" w:rsidRPr="004515A4" w:rsidRDefault="00422734">
            <w:pPr>
              <w:rPr>
                <w:b/>
                <w:sz w:val="22"/>
                <w:szCs w:val="22"/>
                <w:lang w:val="en-US"/>
              </w:rPr>
            </w:pP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905615">
            <w:pPr>
              <w:jc w:val="both"/>
              <w:rPr>
                <w:b/>
                <w:sz w:val="22"/>
                <w:szCs w:val="22"/>
              </w:rPr>
            </w:pPr>
            <w:r w:rsidRPr="004515A4">
              <w:rPr>
                <w:b/>
                <w:sz w:val="22"/>
                <w:szCs w:val="22"/>
              </w:rPr>
              <w:t>Pareiškėjas prašo didesnės paramos sumos (neviršijant maksimalios paramos sumos):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95 proc. i</w:t>
            </w:r>
            <w:r w:rsidR="004515A4" w:rsidRPr="0059302D">
              <w:rPr>
                <w:sz w:val="22"/>
                <w:szCs w:val="22"/>
              </w:rPr>
              <w:t>ki 100 proc.</w:t>
            </w:r>
            <w:r w:rsidR="009D6B40">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90 proc. i</w:t>
            </w:r>
            <w:r w:rsidR="004515A4" w:rsidRPr="0059302D">
              <w:rPr>
                <w:sz w:val="22"/>
                <w:szCs w:val="22"/>
              </w:rPr>
              <w:t>ki 95 proc.</w:t>
            </w:r>
            <w:r w:rsidR="009D6B40">
              <w:rPr>
                <w:sz w:val="22"/>
                <w:szCs w:val="22"/>
              </w:rP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80 proc. i</w:t>
            </w:r>
            <w:r w:rsidR="004515A4" w:rsidRPr="0059302D">
              <w:rPr>
                <w:sz w:val="22"/>
                <w:szCs w:val="22"/>
              </w:rPr>
              <w:t>ki 90 proc.</w:t>
            </w:r>
            <w:r w:rsidR="009D6B40">
              <w:rPr>
                <w:sz w:val="22"/>
                <w:szCs w:val="22"/>
              </w:rPr>
              <w:t xml:space="preserve"> – 15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b/>
                <w:sz w:val="22"/>
                <w:szCs w:val="22"/>
                <w:lang w:val="en-US"/>
              </w:rPr>
            </w:pPr>
            <w:r w:rsidRPr="004515A4">
              <w:rPr>
                <w:b/>
                <w:sz w:val="22"/>
                <w:szCs w:val="22"/>
                <w:lang w:val="en-US"/>
              </w:rPr>
              <w:t>4.3.</w:t>
            </w: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Pr="004515A4" w:rsidRDefault="00422734">
            <w:pPr>
              <w:rPr>
                <w:b/>
                <w:sz w:val="22"/>
                <w:szCs w:val="22"/>
                <w:lang w:val="en-US"/>
              </w:rPr>
            </w:pPr>
            <w:bookmarkStart w:id="1" w:name="_GoBack"/>
            <w:bookmarkEnd w:id="1"/>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3C2B6B" w:rsidP="00905615">
            <w:pPr>
              <w:jc w:val="both"/>
              <w:rPr>
                <w:b/>
                <w:sz w:val="22"/>
                <w:szCs w:val="22"/>
              </w:rPr>
            </w:pPr>
            <w:r w:rsidRPr="008E557F">
              <w:rPr>
                <w:b/>
                <w:sz w:val="22"/>
                <w:szCs w:val="22"/>
              </w:rPr>
              <w:t xml:space="preserve">Projekto veiklomis (rezultatai) kuriamos inovacijos teritorijos (kaimo, seniūnijos) ir (arba) viso </w:t>
            </w:r>
            <w:r>
              <w:rPr>
                <w:b/>
                <w:sz w:val="22"/>
                <w:szCs w:val="22"/>
              </w:rPr>
              <w:t>Kretingos</w:t>
            </w:r>
            <w:r w:rsidRPr="008E557F">
              <w:rPr>
                <w:b/>
                <w:sz w:val="22"/>
                <w:szCs w:val="22"/>
              </w:rPr>
              <w:t xml:space="preserve"> rajono (įskaitant </w:t>
            </w:r>
            <w:r>
              <w:rPr>
                <w:b/>
                <w:sz w:val="22"/>
                <w:szCs w:val="22"/>
              </w:rPr>
              <w:t>Kretingos</w:t>
            </w:r>
            <w:r w:rsidRPr="008E557F">
              <w:rPr>
                <w:b/>
                <w:sz w:val="22"/>
                <w:szCs w:val="22"/>
              </w:rPr>
              <w:t xml:space="preserve"> miestą) lygmeniu</w:t>
            </w:r>
            <w:r w:rsidR="009D6B40">
              <w:rPr>
                <w:b/>
                <w:sz w:val="22"/>
                <w:szCs w:val="22"/>
              </w:rPr>
              <w:t xml:space="preserve"> – </w:t>
            </w:r>
            <w:r w:rsidR="009D6B40" w:rsidRPr="009D6B40">
              <w:rPr>
                <w:sz w:val="22"/>
                <w:szCs w:val="22"/>
              </w:rPr>
              <w:t>10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b/>
                <w:sz w:val="22"/>
                <w:szCs w:val="22"/>
                <w:lang w:val="en-US"/>
              </w:rPr>
            </w:pPr>
            <w:r>
              <w:rPr>
                <w:b/>
                <w:sz w:val="22"/>
                <w:szCs w:val="22"/>
                <w:lang w:val="en-US"/>
              </w:rPr>
              <w:t>4.4.</w:t>
            </w:r>
          </w:p>
          <w:p w:rsidR="00422734" w:rsidRDefault="00422734">
            <w:pPr>
              <w:rPr>
                <w:b/>
                <w:sz w:val="22"/>
                <w:szCs w:val="22"/>
                <w:lang w:val="en-US"/>
              </w:rPr>
            </w:pPr>
          </w:p>
          <w:p w:rsidR="00422734" w:rsidRPr="004515A4" w:rsidRDefault="00422734">
            <w:pPr>
              <w:rPr>
                <w:b/>
                <w:sz w:val="22"/>
                <w:szCs w:val="22"/>
                <w:lang w:val="en-US"/>
              </w:rPr>
            </w:pP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3C2B6B" w:rsidP="00905615">
            <w:pPr>
              <w:jc w:val="both"/>
              <w:rPr>
                <w:sz w:val="22"/>
                <w:szCs w:val="22"/>
              </w:rPr>
            </w:pPr>
            <w:r w:rsidRPr="00451458">
              <w:rPr>
                <w:b/>
                <w:sz w:val="22"/>
                <w:szCs w:val="22"/>
              </w:rPr>
              <w:t>Projektas įgyvendinamas gyvenvietėje nutolusioje nuo rajono centro:</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3C2B6B" w:rsidRPr="009D6B40" w:rsidRDefault="007105A2" w:rsidP="007105A2">
            <w:pPr>
              <w:rPr>
                <w:sz w:val="22"/>
                <w:szCs w:val="22"/>
              </w:rPr>
            </w:pPr>
            <w:r w:rsidRPr="009D6B40">
              <w:rPr>
                <w:sz w:val="22"/>
                <w:szCs w:val="22"/>
              </w:rPr>
              <w:t>Nuo 20 km ir daugiau</w:t>
            </w:r>
            <w:r w:rsidR="009D6B40" w:rsidRPr="009D6B40">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3C2B6B" w:rsidRPr="009D6B40" w:rsidRDefault="003C2B6B" w:rsidP="00905615">
            <w:pPr>
              <w:jc w:val="both"/>
              <w:rPr>
                <w:sz w:val="22"/>
                <w:szCs w:val="22"/>
              </w:rPr>
            </w:pPr>
            <w:r w:rsidRPr="009D6B40">
              <w:rPr>
                <w:sz w:val="22"/>
                <w:szCs w:val="22"/>
              </w:rPr>
              <w:t xml:space="preserve">Nuo 5 km iki 19 km </w:t>
            </w:r>
            <w:r w:rsidR="009D6B40" w:rsidRPr="009D6B40">
              <w:rPr>
                <w:sz w:val="22"/>
                <w:szCs w:val="22"/>
              </w:rPr>
              <w:t xml:space="preserve"> - 22 balai</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3C2B6B" w:rsidRPr="009D6B40" w:rsidRDefault="007105A2" w:rsidP="009D6B40">
            <w:pPr>
              <w:jc w:val="both"/>
              <w:rPr>
                <w:sz w:val="22"/>
                <w:szCs w:val="22"/>
              </w:rPr>
            </w:pPr>
            <w:r w:rsidRPr="009D6B40">
              <w:rPr>
                <w:sz w:val="22"/>
                <w:szCs w:val="22"/>
              </w:rPr>
              <w:t>Iki 5 km</w:t>
            </w:r>
            <w:r w:rsidR="009D6B40" w:rsidRPr="009D6B40">
              <w:rPr>
                <w:sz w:val="22"/>
                <w:szCs w:val="22"/>
              </w:rPr>
              <w:t xml:space="preserve"> – 19 - balų</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b/>
                <w:sz w:val="22"/>
                <w:szCs w:val="22"/>
                <w:lang w:val="en-US"/>
              </w:rPr>
            </w:pPr>
            <w:r w:rsidRPr="004515A4">
              <w:rPr>
                <w:b/>
                <w:sz w:val="22"/>
                <w:szCs w:val="22"/>
                <w:lang w:val="en-US"/>
              </w:rPr>
              <w:t>4.5.</w:t>
            </w: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Default="00422734">
            <w:pPr>
              <w:rPr>
                <w:b/>
                <w:sz w:val="22"/>
                <w:szCs w:val="22"/>
                <w:lang w:val="en-US"/>
              </w:rPr>
            </w:pPr>
          </w:p>
          <w:p w:rsidR="00422734" w:rsidRPr="004515A4" w:rsidRDefault="00422734">
            <w:pPr>
              <w:rPr>
                <w:b/>
                <w:sz w:val="22"/>
                <w:szCs w:val="22"/>
                <w:lang w:val="en-US"/>
              </w:rPr>
            </w:pP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9D6B40">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metu sukurtų veiklų vykdymą atsakingas (-i) asmuo (-enys) (darbuotojas (-ai)) turi profesinį, aukštesnįjį ir (arba) aukštąjį išsilavinimą projekto metu kuriamo verslo ir (arba) vadybos srityje</w:t>
            </w:r>
            <w:r w:rsidR="009D6B40">
              <w:rPr>
                <w:b/>
                <w:sz w:val="22"/>
                <w:szCs w:val="22"/>
              </w:rPr>
              <w:t xml:space="preserve"> – </w:t>
            </w:r>
            <w:r w:rsidR="009D6B40" w:rsidRPr="009D6B40">
              <w:rPr>
                <w:sz w:val="22"/>
                <w:szCs w:val="22"/>
              </w:rPr>
              <w:t>15 balų</w:t>
            </w:r>
            <w:r w:rsidR="009D6B40">
              <w:rPr>
                <w:b/>
                <w:sz w:val="22"/>
                <w:szCs w:val="22"/>
              </w:rPr>
              <w:t xml:space="preserve"> </w:t>
            </w:r>
            <w:r w:rsidRPr="0059302D">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23986" w:rsidRDefault="00A850B6">
            <w:pPr>
              <w:tabs>
                <w:tab w:val="left" w:pos="567"/>
              </w:tabs>
              <w:jc w:val="both"/>
              <w:rPr>
                <w:b/>
                <w:sz w:val="22"/>
                <w:szCs w:val="22"/>
              </w:rPr>
            </w:pPr>
            <w:r w:rsidRPr="000C1D39">
              <w:rPr>
                <w:b/>
                <w:sz w:val="22"/>
                <w:szCs w:val="22"/>
                <w:lang w:val="en-US"/>
              </w:rPr>
              <w:t xml:space="preserve">Planuojamos išlaidos grindžiamos pagal Aprašą, skirtą VPS </w:t>
            </w:r>
            <w:proofErr w:type="gramStart"/>
            <w:r w:rsidRPr="000C1D39">
              <w:rPr>
                <w:b/>
                <w:sz w:val="22"/>
                <w:szCs w:val="22"/>
                <w:lang w:val="en-US"/>
              </w:rPr>
              <w:t xml:space="preserve">priemonės </w:t>
            </w:r>
            <w:r w:rsidR="00905615" w:rsidRPr="000C1D39">
              <w:rPr>
                <w:b/>
                <w:sz w:val="22"/>
                <w:szCs w:val="22"/>
              </w:rPr>
              <w:t xml:space="preserve"> „</w:t>
            </w:r>
            <w:proofErr w:type="gramEnd"/>
            <w:r w:rsidR="00905615" w:rsidRPr="000C1D39">
              <w:rPr>
                <w:b/>
                <w:sz w:val="22"/>
                <w:szCs w:val="22"/>
              </w:rPr>
              <w:t>Ūkio ir verslo plėtra“</w:t>
            </w:r>
            <w:r w:rsidR="00905615" w:rsidRPr="000C1D39">
              <w:rPr>
                <w:b/>
                <w:i/>
              </w:rPr>
              <w:t xml:space="preserve"> </w:t>
            </w:r>
            <w:r w:rsidR="00905615" w:rsidRPr="000C1D39">
              <w:rPr>
                <w:b/>
                <w:sz w:val="22"/>
                <w:szCs w:val="22"/>
              </w:rPr>
              <w:t xml:space="preserve">veiklos srities „Parama ne žemės ūkio verslui kaimo vietovėse plėtoti“ Nr. LEADER-19.2-6.4. finansavimo sąlygų aprašą, patvirtintą, </w:t>
            </w:r>
            <w:r w:rsidR="00A23986" w:rsidRPr="008064E3">
              <w:rPr>
                <w:b/>
                <w:sz w:val="22"/>
                <w:szCs w:val="22"/>
              </w:rPr>
              <w:t>Kretingos rajono kaimo plėtros asociacijos valdybos 20</w:t>
            </w:r>
            <w:r w:rsidR="00A23986">
              <w:rPr>
                <w:b/>
                <w:sz w:val="22"/>
                <w:szCs w:val="22"/>
              </w:rPr>
              <w:t>20</w:t>
            </w:r>
            <w:r w:rsidR="00A23986" w:rsidRPr="008064E3">
              <w:rPr>
                <w:b/>
                <w:sz w:val="22"/>
                <w:szCs w:val="22"/>
              </w:rPr>
              <w:t xml:space="preserve"> m.</w:t>
            </w:r>
            <w:r w:rsidR="00515168">
              <w:rPr>
                <w:b/>
                <w:sz w:val="22"/>
                <w:szCs w:val="22"/>
              </w:rPr>
              <w:t xml:space="preserve"> rugsėjo</w:t>
            </w:r>
            <w:r w:rsidR="00A23986" w:rsidRPr="009A6B97">
              <w:rPr>
                <w:b/>
                <w:sz w:val="22"/>
                <w:szCs w:val="22"/>
              </w:rPr>
              <w:t xml:space="preserve"> 1</w:t>
            </w:r>
            <w:r w:rsidR="00515168">
              <w:rPr>
                <w:b/>
                <w:sz w:val="22"/>
                <w:szCs w:val="22"/>
              </w:rPr>
              <w:t>1</w:t>
            </w:r>
            <w:r w:rsidR="00A23986" w:rsidRPr="009A6B97">
              <w:rPr>
                <w:b/>
                <w:sz w:val="22"/>
                <w:szCs w:val="22"/>
              </w:rPr>
              <w:t xml:space="preserve"> d. sprendimu Nr.</w:t>
            </w:r>
            <w:r w:rsidR="00120523" w:rsidRPr="009A6B97">
              <w:rPr>
                <w:b/>
                <w:sz w:val="22"/>
                <w:szCs w:val="22"/>
              </w:rPr>
              <w:t>VNS-</w:t>
            </w:r>
            <w:r w:rsidR="00515168">
              <w:rPr>
                <w:b/>
                <w:sz w:val="22"/>
                <w:szCs w:val="22"/>
              </w:rPr>
              <w:t>6</w:t>
            </w:r>
          </w:p>
          <w:p w:rsidR="00C534CC" w:rsidRDefault="00A850B6">
            <w:pPr>
              <w:tabs>
                <w:tab w:val="left" w:pos="567"/>
              </w:tabs>
              <w:jc w:val="both"/>
              <w:rPr>
                <w:b/>
                <w:sz w:val="22"/>
                <w:szCs w:val="22"/>
                <w:lang w:val="en-US"/>
              </w:rPr>
            </w:pPr>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422734">
              <w:rPr>
                <w:rFonts w:ascii="Arial" w:hAnsi="Arial" w:cs="Arial"/>
                <w:color w:val="000000"/>
                <w:sz w:val="20"/>
                <w:lang w:eastAsia="lt-LT"/>
              </w:rPr>
            </w:r>
            <w:r w:rsidR="0042273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jc w:val="both"/>
              <w:rPr>
                <w:sz w:val="22"/>
                <w:szCs w:val="22"/>
              </w:rPr>
            </w:pPr>
            <w:r w:rsidRPr="00B22CD5">
              <w:rPr>
                <w:sz w:val="22"/>
                <w:szCs w:val="22"/>
              </w:rPr>
              <w:t>paraiškos teikimo metu privatus juridinis asmuo veiklą vykdo ne trumpiau nei 1 metus;</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fizinis asmuo nuolatinę gyvenamąją vietą deklaruoja Kretingos rajono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privatus juridinis asmuo yra registruotas ir veikiantis Kretingos rajono kaimo vietovėje: pareiškėjo buveinė, biuras, kuriame saugomi apskaitos ir kt. dokumentai, gamybinės patalpos, technikos, įrangos laikymo patalpos, sandėliai ir pan. turi būti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3C2B6B" w:rsidRPr="008E4589" w:rsidRDefault="003C2B6B" w:rsidP="00905615">
            <w:pPr>
              <w:tabs>
                <w:tab w:val="left" w:pos="366"/>
                <w:tab w:val="left" w:pos="791"/>
              </w:tabs>
              <w:jc w:val="both"/>
              <w:rPr>
                <w:color w:val="FF0000"/>
                <w:sz w:val="22"/>
                <w:szCs w:val="22"/>
              </w:rPr>
            </w:pPr>
            <w:r w:rsidRPr="00905615">
              <w:rPr>
                <w:sz w:val="22"/>
                <w:szCs w:val="22"/>
              </w:rPr>
              <w:t>asmenų, dirbančių pas pareiškėją fizinį asmenį,  ūkininką, arba privataus juridinio asmens darbuotojų skaičius, vadovaujnatis pagal pateiktą smulkaus ir vidutinio verslo deklaraciją,  negali viršyti 5 darbuotojų</w:t>
            </w:r>
            <w:r w:rsidRPr="008E4589">
              <w:rPr>
                <w:color w:val="FF0000"/>
                <w:sz w:val="22"/>
                <w:szCs w:val="22"/>
              </w:rPr>
              <w:t xml:space="preserve">. </w:t>
            </w:r>
          </w:p>
        </w:tc>
      </w:tr>
      <w:tr w:rsidR="00334881" w:rsidTr="002E5C96">
        <w:tc>
          <w:tcPr>
            <w:tcW w:w="846" w:type="dxa"/>
            <w:shd w:val="clear" w:color="auto" w:fill="auto"/>
          </w:tcPr>
          <w:p w:rsidR="00334881" w:rsidRPr="009C0404" w:rsidRDefault="00334881" w:rsidP="00334881">
            <w:pPr>
              <w:rPr>
                <w:sz w:val="22"/>
                <w:szCs w:val="22"/>
              </w:rPr>
            </w:pPr>
            <w:r>
              <w:rPr>
                <w:sz w:val="22"/>
                <w:szCs w:val="22"/>
              </w:rPr>
              <w:t>8.2.5.</w:t>
            </w:r>
          </w:p>
        </w:tc>
        <w:tc>
          <w:tcPr>
            <w:tcW w:w="8784" w:type="dxa"/>
            <w:shd w:val="clear" w:color="auto" w:fill="auto"/>
          </w:tcPr>
          <w:p w:rsidR="00334881" w:rsidRPr="00AA08D3" w:rsidRDefault="00334881" w:rsidP="00334881">
            <w:pPr>
              <w:tabs>
                <w:tab w:val="left" w:pos="366"/>
                <w:tab w:val="left" w:pos="791"/>
              </w:tabs>
              <w:jc w:val="both"/>
              <w:rPr>
                <w:sz w:val="22"/>
                <w:szCs w:val="22"/>
              </w:rPr>
            </w:pPr>
            <w:r w:rsidRPr="00AA08D3">
              <w:rPr>
                <w:sz w:val="22"/>
                <w:szCs w:val="22"/>
              </w:rPr>
              <w:t>paraiškos pateikimo metu ne mažiau kaip 50 proc. pareiškėjo darbuotojų yra kaimo gyventojai;</w:t>
            </w:r>
          </w:p>
        </w:tc>
      </w:tr>
      <w:tr w:rsidR="00334881"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34881" w:rsidRDefault="00334881" w:rsidP="00334881">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34881" w:rsidRDefault="00334881" w:rsidP="00334881">
            <w:pPr>
              <w:jc w:val="both"/>
              <w:rPr>
                <w:b/>
                <w:sz w:val="22"/>
                <w:szCs w:val="22"/>
                <w:lang w:val="en-US"/>
              </w:rPr>
            </w:pPr>
            <w:r>
              <w:rPr>
                <w:b/>
                <w:sz w:val="22"/>
                <w:szCs w:val="22"/>
                <w:lang w:val="en-US"/>
              </w:rPr>
              <w:t>Papildomi įsipareigojimai:</w:t>
            </w:r>
          </w:p>
          <w:p w:rsidR="00334881" w:rsidRDefault="00334881" w:rsidP="00334881">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pradėti projekto įgyvendinimo darbus ne vėliau kaip per 6 mėnesius nuo paramos sutarties pasirašymo dienos;</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D7FFD">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3D7FFD">
              <w:rPr>
                <w:spacing w:val="4"/>
                <w:sz w:val="22"/>
                <w:szCs w:val="22"/>
              </w:rPr>
              <w:t xml:space="preserve">VPS vykdytojui </w:t>
            </w:r>
            <w:r w:rsidRPr="00CA1FF7">
              <w:rPr>
                <w:spacing w:val="4"/>
                <w:sz w:val="22"/>
                <w:szCs w:val="22"/>
              </w:rPr>
              <w:t>(toliau - VVG);</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017"/>
      </w:tblGrid>
      <w:tr w:rsidR="00C534CC" w:rsidTr="00905615">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5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8"/>
        <w:gridCol w:w="1659"/>
        <w:gridCol w:w="1470"/>
        <w:gridCol w:w="1611"/>
      </w:tblGrid>
      <w:tr w:rsidR="003D7FFD" w:rsidTr="00013DAA">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D7FFD" w:rsidRDefault="003D7FFD" w:rsidP="00013DAA">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D7FFD" w:rsidRDefault="003D7FFD" w:rsidP="00013DAA">
            <w:pPr>
              <w:jc w:val="both"/>
              <w:rPr>
                <w:b/>
                <w:sz w:val="22"/>
                <w:szCs w:val="22"/>
              </w:rPr>
            </w:pPr>
            <w:r>
              <w:rPr>
                <w:b/>
                <w:sz w:val="22"/>
                <w:szCs w:val="22"/>
              </w:rPr>
              <w:t xml:space="preserve">MOKĖJIMO PRAŠYMŲ TEIKIMO INFORMACIJA </w:t>
            </w:r>
          </w:p>
          <w:p w:rsidR="003D7FFD" w:rsidRDefault="003D7FFD" w:rsidP="00013DAA">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VII</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prašyme deklaruojamų tinkamų finansuoti išlaidų suma, Eur (be PVM)</w:t>
            </w:r>
          </w:p>
        </w:tc>
        <w:tc>
          <w:tcPr>
            <w:tcW w:w="1659"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prašyme deklaruojamų tinkamų finansuoti išlaidų suma, Eur (su PVM)</w:t>
            </w:r>
          </w:p>
        </w:tc>
        <w:tc>
          <w:tcPr>
            <w:tcW w:w="147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Prašoma išmokėti paramos suma, Eur (be PVM)</w:t>
            </w:r>
          </w:p>
        </w:tc>
        <w:tc>
          <w:tcPr>
            <w:tcW w:w="1611"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Prašoma išmokėti paramos suma, Eur (su PVM)</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bl>
    <w:p w:rsidR="00C534CC" w:rsidRDefault="00C534CC" w:rsidP="003D7FFD">
      <w:pPr>
        <w:rPr>
          <w:sz w:val="22"/>
          <w:szCs w:val="22"/>
        </w:rPr>
      </w:pPr>
    </w:p>
    <w:p w:rsidR="003D7FFD" w:rsidRDefault="003D7FFD" w:rsidP="003D7F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3D7FFD">
            <w:pPr>
              <w:jc w:val="center"/>
              <w:rPr>
                <w:b/>
                <w:sz w:val="22"/>
                <w:szCs w:val="22"/>
                <w:lang w:val="en-US"/>
              </w:rPr>
            </w:pPr>
            <w:r>
              <w:rPr>
                <w:b/>
                <w:sz w:val="22"/>
                <w:szCs w:val="22"/>
                <w:lang w:val="en-US"/>
              </w:rPr>
              <w:t>1</w:t>
            </w:r>
            <w:r w:rsidR="003D7FFD">
              <w:rPr>
                <w:b/>
                <w:sz w:val="22"/>
                <w:szCs w:val="22"/>
                <w:lang w:val="en-US"/>
              </w:rPr>
              <w:t>1</w:t>
            </w:r>
            <w:r>
              <w:rPr>
                <w:b/>
                <w:sz w:val="22"/>
                <w:szCs w:val="22"/>
                <w:lang w:val="en-US"/>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rsidP="003D7FFD">
            <w:pPr>
              <w:jc w:val="both"/>
              <w:rPr>
                <w:sz w:val="22"/>
                <w:szCs w:val="22"/>
                <w:lang w:val="en-US"/>
              </w:rPr>
            </w:pPr>
            <w:r>
              <w:rPr>
                <w:sz w:val="22"/>
                <w:szCs w:val="22"/>
                <w:lang w:val="en-US"/>
              </w:rPr>
              <w:t>1</w:t>
            </w:r>
            <w:r w:rsidR="003D7FFD">
              <w:rPr>
                <w:sz w:val="22"/>
                <w:szCs w:val="22"/>
                <w:lang w:val="en-US"/>
              </w:rPr>
              <w:t>1</w:t>
            </w:r>
            <w:r w:rsidR="00A850B6">
              <w:rPr>
                <w:sz w:val="22"/>
                <w:szCs w:val="22"/>
                <w:lang w:val="en-US"/>
              </w:rPr>
              <w:t>.1.</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3D7FFD">
            <w:pPr>
              <w:jc w:val="both"/>
              <w:rPr>
                <w:sz w:val="22"/>
                <w:szCs w:val="22"/>
                <w:lang w:val="en-US"/>
              </w:rPr>
            </w:pPr>
            <w:r>
              <w:rPr>
                <w:sz w:val="22"/>
                <w:szCs w:val="22"/>
                <w:lang w:val="en-US"/>
              </w:rPr>
              <w:t>11</w:t>
            </w:r>
            <w:r w:rsidR="00A850B6">
              <w:rPr>
                <w:sz w:val="22"/>
                <w:szCs w:val="22"/>
                <w:lang w:val="en-US"/>
              </w:rPr>
              <w:t>.2.</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3D7FFD">
            <w:pPr>
              <w:jc w:val="both"/>
              <w:rPr>
                <w:sz w:val="22"/>
                <w:szCs w:val="22"/>
                <w:lang w:val="en-US"/>
              </w:rPr>
            </w:pPr>
            <w:r>
              <w:rPr>
                <w:sz w:val="22"/>
                <w:szCs w:val="22"/>
                <w:lang w:val="en-US"/>
              </w:rPr>
              <w:t>11</w:t>
            </w:r>
            <w:r w:rsidR="00A850B6">
              <w:rPr>
                <w:sz w:val="22"/>
                <w:szCs w:val="22"/>
                <w:lang w:val="en-US"/>
              </w:rPr>
              <w:t>.3.</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3D7FFD">
            <w:pPr>
              <w:rPr>
                <w:b/>
                <w:sz w:val="22"/>
                <w:szCs w:val="22"/>
                <w:lang w:val="en-US"/>
              </w:rPr>
            </w:pPr>
            <w:r>
              <w:rPr>
                <w:b/>
                <w:sz w:val="22"/>
                <w:szCs w:val="22"/>
                <w:lang w:val="en-US"/>
              </w:rPr>
              <w:t>1</w:t>
            </w:r>
            <w:r w:rsidR="003D7FFD">
              <w:rPr>
                <w:b/>
                <w:sz w:val="22"/>
                <w:szCs w:val="22"/>
                <w:lang w:val="en-US"/>
              </w:rPr>
              <w:t>2</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3D7FFD">
            <w:pPr>
              <w:rPr>
                <w:b/>
                <w:sz w:val="22"/>
                <w:szCs w:val="22"/>
                <w:lang w:val="en-US"/>
              </w:rPr>
            </w:pPr>
            <w:r>
              <w:rPr>
                <w:b/>
                <w:sz w:val="22"/>
                <w:szCs w:val="22"/>
                <w:lang w:val="en-US"/>
              </w:rPr>
              <w:t>1</w:t>
            </w:r>
            <w:r w:rsidR="003D7FFD">
              <w:rPr>
                <w:b/>
                <w:sz w:val="22"/>
                <w:szCs w:val="22"/>
                <w:lang w:val="en-US"/>
              </w:rPr>
              <w:t>2</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60678C">
            <w:pPr>
              <w:rPr>
                <w:sz w:val="22"/>
                <w:szCs w:val="22"/>
                <w:lang w:val="en-US"/>
              </w:rPr>
            </w:pPr>
            <w:r>
              <w:rPr>
                <w:sz w:val="22"/>
                <w:szCs w:val="22"/>
                <w:lang w:val="en-US"/>
              </w:rPr>
              <w:t>1</w:t>
            </w:r>
            <w:r w:rsidR="003D7FFD">
              <w:rPr>
                <w:sz w:val="22"/>
                <w:szCs w:val="22"/>
                <w:lang w:val="en-US"/>
              </w:rPr>
              <w:t>2</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3D7FFD">
            <w:pPr>
              <w:rPr>
                <w:b/>
                <w:sz w:val="22"/>
                <w:szCs w:val="22"/>
                <w:lang w:val="en-US"/>
              </w:rPr>
            </w:pPr>
            <w:r>
              <w:rPr>
                <w:b/>
                <w:sz w:val="22"/>
                <w:szCs w:val="22"/>
                <w:lang w:val="en-US"/>
              </w:rPr>
              <w:t>1</w:t>
            </w:r>
            <w:r w:rsidR="003D7FFD">
              <w:rPr>
                <w:b/>
                <w:sz w:val="22"/>
                <w:szCs w:val="22"/>
                <w:lang w:val="en-US"/>
              </w:rPr>
              <w:t>2</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3D7FFD">
            <w:pPr>
              <w:rPr>
                <w:b/>
                <w:sz w:val="22"/>
                <w:szCs w:val="22"/>
                <w:lang w:val="en-US"/>
              </w:rPr>
            </w:pPr>
            <w:r>
              <w:rPr>
                <w:b/>
                <w:sz w:val="22"/>
                <w:szCs w:val="22"/>
                <w:lang w:val="en-US"/>
              </w:rPr>
              <w:t>12</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rsidP="003D7FFD">
            <w:pPr>
              <w:rPr>
                <w:b/>
                <w:sz w:val="22"/>
                <w:szCs w:val="22"/>
                <w:lang w:val="en-US"/>
              </w:rPr>
            </w:pPr>
            <w:r>
              <w:rPr>
                <w:b/>
                <w:sz w:val="22"/>
                <w:szCs w:val="22"/>
                <w:lang w:val="en-US"/>
              </w:rPr>
              <w:t>1</w:t>
            </w:r>
            <w:r w:rsidR="003D7FFD">
              <w:rPr>
                <w:b/>
                <w:sz w:val="22"/>
                <w:szCs w:val="22"/>
                <w:lang w:val="en-US"/>
              </w:rPr>
              <w:t>3</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pPr>
        <w:jc w:val="center"/>
      </w:pPr>
      <w:r>
        <w:rPr>
          <w:sz w:val="22"/>
          <w:szCs w:val="22"/>
        </w:rPr>
        <w:t>______________</w:t>
      </w:r>
    </w:p>
    <w:sectPr w:rsidR="00C534CC" w:rsidSect="00A23986">
      <w:headerReference w:type="even" r:id="rId6"/>
      <w:headerReference w:type="default" r:id="rId7"/>
      <w:footerReference w:type="even" r:id="rId8"/>
      <w:footerReference w:type="default" r:id="rId9"/>
      <w:headerReference w:type="first" r:id="rId10"/>
      <w:footerReference w:type="first" r:id="rId11"/>
      <w:pgSz w:w="11907" w:h="16840"/>
      <w:pgMar w:top="1134" w:right="708"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E3" w:rsidRDefault="000853E3">
      <w:pPr>
        <w:overflowPunct w:val="0"/>
        <w:jc w:val="both"/>
        <w:textAlignment w:val="baseline"/>
      </w:pPr>
      <w:r>
        <w:separator/>
      </w:r>
    </w:p>
  </w:endnote>
  <w:endnote w:type="continuationSeparator" w:id="0">
    <w:p w:rsidR="000853E3" w:rsidRDefault="000853E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07" w:rsidRDefault="00C63507" w:rsidP="00C63507">
    <w:pPr>
      <w:tabs>
        <w:tab w:val="center" w:pos="4153"/>
        <w:tab w:val="right" w:pos="8306"/>
      </w:tabs>
      <w:overflowPunct w:val="0"/>
      <w:jc w:val="right"/>
      <w:textAlignment w:val="baseline"/>
    </w:pPr>
    <w:r>
      <w:t>__________________________ A.V.</w:t>
    </w:r>
  </w:p>
  <w:p w:rsidR="00C63507" w:rsidRPr="00C63507" w:rsidRDefault="00C63507" w:rsidP="00C63507">
    <w:pPr>
      <w:tabs>
        <w:tab w:val="center" w:pos="4153"/>
        <w:tab w:val="right" w:pos="8306"/>
      </w:tabs>
      <w:overflowPunct w:val="0"/>
      <w:jc w:val="right"/>
      <w:textAlignment w:val="baseline"/>
    </w:pPr>
    <w:r>
      <w:t>Pareiškėjo ar jo įgalioto asmens parašas</w:t>
    </w:r>
  </w:p>
  <w:p w:rsidR="00905615" w:rsidRDefault="0090561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07" w:rsidRDefault="00C63507" w:rsidP="00C63507">
    <w:pPr>
      <w:tabs>
        <w:tab w:val="center" w:pos="4153"/>
        <w:tab w:val="right" w:pos="8306"/>
      </w:tabs>
      <w:overflowPunct w:val="0"/>
      <w:jc w:val="right"/>
      <w:textAlignment w:val="baseline"/>
    </w:pPr>
    <w:r>
      <w:t>__________________________ A.V.</w:t>
    </w:r>
  </w:p>
  <w:p w:rsidR="00905615" w:rsidRPr="00C63507" w:rsidRDefault="00C63507" w:rsidP="00C63507">
    <w:pPr>
      <w:tabs>
        <w:tab w:val="center" w:pos="4153"/>
        <w:tab w:val="right" w:pos="8306"/>
      </w:tabs>
      <w:overflowPunct w:val="0"/>
      <w:jc w:val="right"/>
      <w:textAlignment w:val="baseline"/>
    </w:pPr>
    <w: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E3" w:rsidRDefault="000853E3">
      <w:pPr>
        <w:overflowPunct w:val="0"/>
        <w:jc w:val="both"/>
        <w:textAlignment w:val="baseline"/>
      </w:pPr>
      <w:r>
        <w:separator/>
      </w:r>
    </w:p>
  </w:footnote>
  <w:footnote w:type="continuationSeparator" w:id="0">
    <w:p w:rsidR="000853E3" w:rsidRDefault="000853E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22734">
      <w:rPr>
        <w:noProof/>
        <w:sz w:val="22"/>
        <w:szCs w:val="22"/>
        <w:lang w:eastAsia="lt-LT"/>
      </w:rPr>
      <w:t>4</w:t>
    </w:r>
    <w:r>
      <w:rPr>
        <w:sz w:val="22"/>
        <w:szCs w:val="22"/>
        <w:lang w:eastAsia="lt-LT"/>
      </w:rPr>
      <w:fldChar w:fldCharType="end"/>
    </w:r>
  </w:p>
  <w:p w:rsidR="00905615" w:rsidRDefault="0090561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853E3"/>
    <w:rsid w:val="000869E6"/>
    <w:rsid w:val="000C1D39"/>
    <w:rsid w:val="00120523"/>
    <w:rsid w:val="001D7339"/>
    <w:rsid w:val="002C2D38"/>
    <w:rsid w:val="002C6143"/>
    <w:rsid w:val="00334881"/>
    <w:rsid w:val="003C2B6B"/>
    <w:rsid w:val="003C7050"/>
    <w:rsid w:val="003D7FFD"/>
    <w:rsid w:val="003F511D"/>
    <w:rsid w:val="0042061A"/>
    <w:rsid w:val="00422734"/>
    <w:rsid w:val="00423D1D"/>
    <w:rsid w:val="004515A4"/>
    <w:rsid w:val="004627F1"/>
    <w:rsid w:val="004A2A78"/>
    <w:rsid w:val="004D7964"/>
    <w:rsid w:val="00515168"/>
    <w:rsid w:val="005549D9"/>
    <w:rsid w:val="0060678C"/>
    <w:rsid w:val="00684D90"/>
    <w:rsid w:val="006B726A"/>
    <w:rsid w:val="007105A2"/>
    <w:rsid w:val="007A77A8"/>
    <w:rsid w:val="007B4E94"/>
    <w:rsid w:val="007B4F4A"/>
    <w:rsid w:val="007C49E4"/>
    <w:rsid w:val="00865490"/>
    <w:rsid w:val="008A0618"/>
    <w:rsid w:val="00905615"/>
    <w:rsid w:val="009A6B97"/>
    <w:rsid w:val="009D6B40"/>
    <w:rsid w:val="00A23986"/>
    <w:rsid w:val="00A850B6"/>
    <w:rsid w:val="00BF1F90"/>
    <w:rsid w:val="00C21FE4"/>
    <w:rsid w:val="00C534CC"/>
    <w:rsid w:val="00C63507"/>
    <w:rsid w:val="00CA1FF7"/>
    <w:rsid w:val="00CF2550"/>
    <w:rsid w:val="00D95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22343</Characters>
  <Application>Microsoft Office Word</Application>
  <DocSecurity>0</DocSecurity>
  <Lines>186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2018-12-12T08:44:00Z</dcterms:created>
  <dcterms:modified xsi:type="dcterms:W3CDTF">2020-09-04T08:22:00Z</dcterms:modified>
</cp:coreProperties>
</file>